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8B" w:rsidRPr="00175D4E" w:rsidRDefault="002C568B" w:rsidP="00175D4E">
      <w:pPr>
        <w:spacing w:before="60" w:after="120"/>
        <w:jc w:val="center"/>
        <w:rPr>
          <w:rFonts w:ascii="Times New Roman" w:hAnsi="Times New Roman"/>
          <w:b/>
          <w:i/>
          <w:sz w:val="24"/>
          <w:szCs w:val="20"/>
        </w:rPr>
      </w:pPr>
      <w:r w:rsidRPr="00175D4E">
        <w:rPr>
          <w:rFonts w:ascii="Times New Roman" w:hAnsi="Times New Roman"/>
          <w:b/>
          <w:i/>
          <w:sz w:val="24"/>
          <w:szCs w:val="20"/>
        </w:rPr>
        <w:t xml:space="preserve">РЕЗЮМЕ К СТАТЬЯМ </w:t>
      </w:r>
      <w:r w:rsidR="00175D4E" w:rsidRPr="00175D4E">
        <w:rPr>
          <w:rFonts w:ascii="Times New Roman" w:hAnsi="Times New Roman"/>
          <w:b/>
          <w:i/>
          <w:sz w:val="24"/>
          <w:szCs w:val="20"/>
        </w:rPr>
        <w:t>№2(54) ЗА 2013 ГОД</w:t>
      </w:r>
      <w:bookmarkStart w:id="0" w:name="_GoBack"/>
      <w:bookmarkEnd w:id="0"/>
    </w:p>
    <w:p w:rsidR="00CE5998" w:rsidRDefault="00CE5998" w:rsidP="00CE5998">
      <w:pPr>
        <w:spacing w:before="60" w:after="12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УДК: 639.2.081.117:639.28</w:t>
      </w:r>
    </w:p>
    <w:p w:rsidR="00CE5998" w:rsidRDefault="00CE5998" w:rsidP="00CE5998">
      <w:pPr>
        <w:spacing w:before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СРАВНЕНИЕ РАЗМЕРНОГО СОСТАВА АНТАРКТИЧЕСКОГО КРИЛЯ (</w:t>
      </w:r>
      <w:r>
        <w:rPr>
          <w:rFonts w:ascii="Times New Roman" w:hAnsi="Times New Roman"/>
          <w:b/>
          <w:i/>
        </w:rPr>
        <w:t>EUPHAUSIA SUPERBA</w:t>
      </w:r>
      <w:r>
        <w:rPr>
          <w:rFonts w:ascii="Times New Roman" w:hAnsi="Times New Roman"/>
          <w:b/>
        </w:rPr>
        <w:t xml:space="preserve">) В УЛОВАХ </w:t>
      </w:r>
      <w:proofErr w:type="gramStart"/>
      <w:r>
        <w:rPr>
          <w:rFonts w:ascii="Times New Roman" w:hAnsi="Times New Roman"/>
          <w:b/>
        </w:rPr>
        <w:t>ТРАДИЦИОННОЙ</w:t>
      </w:r>
      <w:proofErr w:type="gramEnd"/>
      <w:r>
        <w:rPr>
          <w:rFonts w:ascii="Times New Roman" w:hAnsi="Times New Roman"/>
          <w:b/>
        </w:rPr>
        <w:t xml:space="preserve"> И НЕПРЕРЫВНОЙ ТЕХНОЛОГИЙ ПРОМЫСЛА</w:t>
      </w:r>
    </w:p>
    <w:p w:rsidR="00CE5998" w:rsidRDefault="00CE5998" w:rsidP="00CE599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© 2013 г.  Д.О. Сологуб</w:t>
      </w:r>
    </w:p>
    <w:p w:rsidR="00CE5998" w:rsidRDefault="00CE5998" w:rsidP="00CE599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Всероссийский научно-исследовательский институт </w:t>
      </w:r>
      <w:r>
        <w:rPr>
          <w:rFonts w:ascii="Times New Roman" w:hAnsi="Times New Roman"/>
          <w:i/>
        </w:rPr>
        <w:br/>
        <w:t>рыбного хозяйства и океанографии, г. Москва, 107140</w:t>
      </w:r>
    </w:p>
    <w:p w:rsidR="00CE5998" w:rsidRDefault="00CE5998" w:rsidP="00CE5998">
      <w:pPr>
        <w:jc w:val="cent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C</w:t>
      </w:r>
      <w:proofErr w:type="gramEnd"/>
      <w:r>
        <w:rPr>
          <w:rFonts w:ascii="Times New Roman" w:hAnsi="Times New Roman"/>
        </w:rPr>
        <w:t>татья</w:t>
      </w:r>
      <w:proofErr w:type="spellEnd"/>
      <w:r>
        <w:rPr>
          <w:rFonts w:ascii="Times New Roman" w:hAnsi="Times New Roman"/>
        </w:rPr>
        <w:t xml:space="preserve"> поступила в редакцию 03.04.2012 г.</w:t>
      </w:r>
    </w:p>
    <w:p w:rsidR="00CE5998" w:rsidRDefault="00CE5998" w:rsidP="00CE59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Окончательный вариант получен 20.07.2012 г.</w:t>
      </w:r>
    </w:p>
    <w:p w:rsidR="00CE5998" w:rsidRDefault="00CE5998" w:rsidP="00CE5998">
      <w:pPr>
        <w:pStyle w:val="a3"/>
        <w:ind w:left="709" w:right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Особенности промысла на российском судне «Максим Старостин» позволило нам сравнить размерный состав антарктического криля (</w:t>
      </w:r>
      <w:proofErr w:type="spellStart"/>
      <w:r>
        <w:rPr>
          <w:rFonts w:ascii="Times New Roman" w:hAnsi="Times New Roman"/>
          <w:i/>
          <w:szCs w:val="24"/>
        </w:rPr>
        <w:t>Euphausia</w:t>
      </w:r>
      <w:proofErr w:type="spellEnd"/>
      <w:r>
        <w:rPr>
          <w:rFonts w:ascii="Times New Roman" w:hAnsi="Times New Roman"/>
          <w:i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Cs w:val="24"/>
        </w:rPr>
        <w:t>superba</w:t>
      </w:r>
      <w:proofErr w:type="spellEnd"/>
      <w:r>
        <w:rPr>
          <w:rFonts w:ascii="Times New Roman" w:hAnsi="Times New Roman"/>
          <w:szCs w:val="24"/>
          <w:lang w:val="ru-RU"/>
        </w:rPr>
        <w:t xml:space="preserve">) из уловов непрерывной и традиционной технологий промысла. В </w:t>
      </w:r>
      <w:proofErr w:type="gramStart"/>
      <w:r>
        <w:rPr>
          <w:rFonts w:ascii="Times New Roman" w:hAnsi="Times New Roman"/>
          <w:szCs w:val="24"/>
          <w:lang w:val="ru-RU"/>
        </w:rPr>
        <w:t>результате</w:t>
      </w:r>
      <w:proofErr w:type="gramEnd"/>
      <w:r>
        <w:rPr>
          <w:rFonts w:ascii="Times New Roman" w:hAnsi="Times New Roman"/>
          <w:szCs w:val="24"/>
          <w:lang w:val="ru-RU"/>
        </w:rPr>
        <w:t xml:space="preserve"> проведенного анализа нами не были обнаружены направленные и повторяющиеся из года в год различия в размерном составе криля, которые могли бы быть связаны с разной селективностью орудий лова. Выявленные нами различия связаны в основном с пространственной и временной изменчивостью размерного состава криля.</w:t>
      </w:r>
    </w:p>
    <w:p w:rsidR="00CE5998" w:rsidRDefault="00CE5998" w:rsidP="00CE5998">
      <w:pPr>
        <w:pStyle w:val="a3"/>
        <w:ind w:left="709" w:right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i/>
          <w:szCs w:val="24"/>
          <w:lang w:val="ru-RU"/>
        </w:rPr>
        <w:t>Ключевые слова</w:t>
      </w:r>
      <w:r>
        <w:rPr>
          <w:rFonts w:ascii="Times New Roman" w:hAnsi="Times New Roman"/>
          <w:szCs w:val="24"/>
          <w:lang w:val="ru-RU"/>
        </w:rPr>
        <w:t>: антарктический криль, Южные Оркнейские острова, традиционная и непрерывная технологии промысла, селективность орудий лова, размерный состав.</w:t>
      </w:r>
    </w:p>
    <w:p w:rsidR="00F10EDA" w:rsidRPr="00F10EDA" w:rsidRDefault="00F10EDA" w:rsidP="00F10EDA">
      <w:pPr>
        <w:spacing w:before="60" w:after="120" w:line="240" w:lineRule="auto"/>
        <w:rPr>
          <w:rFonts w:ascii="Times New Roman" w:hAnsi="Times New Roman"/>
          <w:i/>
          <w:sz w:val="20"/>
          <w:szCs w:val="20"/>
        </w:rPr>
      </w:pPr>
      <w:r w:rsidRPr="00F10EDA">
        <w:rPr>
          <w:rFonts w:ascii="Times New Roman" w:hAnsi="Times New Roman"/>
          <w:i/>
          <w:sz w:val="20"/>
          <w:szCs w:val="20"/>
        </w:rPr>
        <w:t>УДК 597.423 639.2.052.23.</w:t>
      </w:r>
    </w:p>
    <w:p w:rsidR="00F10EDA" w:rsidRDefault="00F10EDA" w:rsidP="00F10ED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СОВРЕМЕННОЕ СОСТОЯНИЕ ЗЕЙСКО-БУРЕИНСКИХ ПОПУЛЯЦИЙ КАЛУГИ И АМУРСКОГО ОСЕТРА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10EDA" w:rsidRDefault="00F10EDA" w:rsidP="00F10E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В.Н. Кошелев</w:t>
      </w:r>
      <w:proofErr w:type="gramStart"/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/>
          <w:b/>
          <w:sz w:val="24"/>
          <w:szCs w:val="24"/>
        </w:rPr>
        <w:t>, Д.В. Коцюк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>, Г.И. Рубан</w:t>
      </w:r>
      <w:r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F10EDA" w:rsidRDefault="00F10EDA" w:rsidP="00F10ED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b/>
          <w:iCs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 xml:space="preserve">Хабаровский филиал Тихоокеанского научно–исследовательского </w:t>
      </w:r>
      <w:proofErr w:type="spellStart"/>
      <w:r>
        <w:rPr>
          <w:rFonts w:ascii="Times New Roman" w:hAnsi="Times New Roman"/>
          <w:i/>
          <w:sz w:val="24"/>
          <w:szCs w:val="24"/>
        </w:rPr>
        <w:t>рыбохозяйственного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центра, </w:t>
      </w:r>
      <w:r>
        <w:rPr>
          <w:rFonts w:ascii="Times New Roman" w:hAnsi="Times New Roman"/>
          <w:i/>
          <w:color w:val="000000"/>
          <w:sz w:val="24"/>
          <w:szCs w:val="24"/>
        </w:rPr>
        <w:t>г. Хабаровск, 680021</w:t>
      </w:r>
    </w:p>
    <w:p w:rsidR="00F10EDA" w:rsidRDefault="00F10EDA" w:rsidP="00F10ED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iCs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 xml:space="preserve">Институт проблем экологии и эволюции им. А.Н. </w:t>
      </w:r>
      <w:proofErr w:type="spellStart"/>
      <w:r>
        <w:rPr>
          <w:rFonts w:ascii="Times New Roman" w:hAnsi="Times New Roman"/>
          <w:i/>
          <w:sz w:val="24"/>
          <w:szCs w:val="24"/>
        </w:rPr>
        <w:t>Северцова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РАН</w:t>
      </w:r>
      <w:r>
        <w:rPr>
          <w:rFonts w:ascii="Times New Roman" w:hAnsi="Times New Roman"/>
          <w:i/>
          <w:color w:val="300000"/>
          <w:sz w:val="24"/>
          <w:szCs w:val="24"/>
        </w:rPr>
        <w:t>, г. Москва</w:t>
      </w:r>
      <w:r>
        <w:rPr>
          <w:rFonts w:ascii="Times New Roman" w:hAnsi="Times New Roman"/>
          <w:i/>
          <w:color w:val="000000"/>
          <w:sz w:val="24"/>
          <w:szCs w:val="24"/>
        </w:rPr>
        <w:t>, 119071</w:t>
      </w:r>
    </w:p>
    <w:p w:rsidR="00F10EDA" w:rsidRDefault="00F10EDA" w:rsidP="00F10EDA">
      <w:pPr>
        <w:pStyle w:val="21"/>
        <w:rPr>
          <w:rFonts w:ascii="Times New Roman" w:hAnsi="Times New Roman"/>
          <w:b w:val="0"/>
          <w:i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i w:val="0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b w:val="0"/>
          <w:i w:val="0"/>
          <w:sz w:val="24"/>
          <w:szCs w:val="24"/>
        </w:rPr>
        <w:t>татья</w:t>
      </w:r>
      <w:proofErr w:type="spellEnd"/>
      <w:r>
        <w:rPr>
          <w:rFonts w:ascii="Times New Roman" w:hAnsi="Times New Roman"/>
          <w:b w:val="0"/>
          <w:i w:val="0"/>
          <w:sz w:val="24"/>
          <w:szCs w:val="24"/>
        </w:rPr>
        <w:t xml:space="preserve"> поступила в редакцию 20.03.2012 г.</w:t>
      </w:r>
      <w:proofErr w:type="gramEnd"/>
    </w:p>
    <w:p w:rsidR="00F10EDA" w:rsidRDefault="00F10EDA" w:rsidP="00F10EDA">
      <w:pPr>
        <w:pStyle w:val="21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Окончательный вариант получен 25.12.2012 г.</w:t>
      </w:r>
    </w:p>
    <w:p w:rsidR="00F10EDA" w:rsidRDefault="00F10EDA" w:rsidP="00F10EDA">
      <w:pPr>
        <w:spacing w:after="0" w:line="240" w:lineRule="auto"/>
        <w:ind w:left="709" w:right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основе собственных и литературных данных описано состояние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зейско-буреинских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популяций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калуги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Acipenser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>dauricus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амурского осетра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>Acipenser</w:t>
      </w:r>
      <w:proofErr w:type="spellEnd"/>
      <w:r w:rsidRPr="00F10ED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>schrenckii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Показано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, что эти популяции в настоящее время находятся в депрессивном состоянии вследствие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перелова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. Для увеличения их численности предложено уменьшить вылов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калуги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и амурского осетра на Среднем и Верхнем Амуре и построить осетровый рыбоводный завод </w:t>
      </w:r>
      <w:r>
        <w:rPr>
          <w:rFonts w:ascii="Times New Roman" w:hAnsi="Times New Roman"/>
          <w:iCs/>
          <w:color w:val="000000"/>
          <w:sz w:val="24"/>
          <w:szCs w:val="24"/>
        </w:rPr>
        <w:br/>
        <w:t xml:space="preserve">в г. Благовещенске. </w:t>
      </w:r>
    </w:p>
    <w:p w:rsidR="00F10EDA" w:rsidRDefault="00F10EDA" w:rsidP="00F10EDA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Ключевые слова: </w:t>
      </w:r>
      <w:proofErr w:type="spellStart"/>
      <w:r>
        <w:rPr>
          <w:rFonts w:ascii="Times New Roman" w:hAnsi="Times New Roman"/>
          <w:sz w:val="24"/>
          <w:szCs w:val="24"/>
        </w:rPr>
        <w:t>калуга</w:t>
      </w:r>
      <w:proofErr w:type="spellEnd"/>
      <w:r>
        <w:rPr>
          <w:rFonts w:ascii="Times New Roman" w:hAnsi="Times New Roman"/>
          <w:sz w:val="24"/>
          <w:szCs w:val="24"/>
        </w:rPr>
        <w:t xml:space="preserve">, амурский осетр, </w:t>
      </w:r>
      <w:proofErr w:type="spellStart"/>
      <w:r>
        <w:rPr>
          <w:rFonts w:ascii="Times New Roman" w:hAnsi="Times New Roman"/>
          <w:sz w:val="24"/>
          <w:szCs w:val="24"/>
        </w:rPr>
        <w:t>зейско-буреинские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популяции, </w:t>
      </w:r>
      <w:proofErr w:type="spellStart"/>
      <w:r>
        <w:rPr>
          <w:rFonts w:ascii="Times New Roman" w:hAnsi="Times New Roman"/>
          <w:sz w:val="24"/>
          <w:szCs w:val="24"/>
        </w:rPr>
        <w:t>перелов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16A31" w:rsidRPr="00916A31" w:rsidRDefault="00916A31" w:rsidP="00916A31">
      <w:pPr>
        <w:spacing w:before="60" w:after="12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16A31">
        <w:rPr>
          <w:rFonts w:ascii="Times New Roman" w:eastAsia="Times New Roman" w:hAnsi="Times New Roman"/>
          <w:i/>
          <w:sz w:val="20"/>
          <w:szCs w:val="20"/>
          <w:lang w:eastAsia="ru-RU"/>
        </w:rPr>
        <w:t>УДК 639.2.081.117</w:t>
      </w:r>
    </w:p>
    <w:p w:rsidR="00916A31" w:rsidRPr="00916A31" w:rsidRDefault="00916A31" w:rsidP="00916A31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6A31">
        <w:rPr>
          <w:rFonts w:ascii="Times New Roman" w:eastAsia="Times New Roman" w:hAnsi="Times New Roman"/>
          <w:b/>
          <w:sz w:val="24"/>
          <w:szCs w:val="24"/>
          <w:lang w:eastAsia="ru-RU"/>
        </w:rPr>
        <w:t>ЕВРОПЕЙСКИЙ АНЧОУС (</w:t>
      </w:r>
      <w:r w:rsidRPr="00916A31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ENGRAULIS</w:t>
      </w:r>
      <w:r w:rsidRPr="00916A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916A31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ENCRASICOLUS</w:t>
      </w:r>
      <w:r w:rsidRPr="00916A3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916A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E</w:t>
      </w:r>
      <w:r w:rsidRPr="00916A3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NGRAULIDAE</w:t>
      </w:r>
      <w:r w:rsidRPr="00916A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) </w:t>
      </w:r>
      <w:r w:rsidRPr="00916A31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В ФИНСКОМ </w:t>
      </w:r>
      <w:proofErr w:type="gramStart"/>
      <w:r w:rsidRPr="00916A31">
        <w:rPr>
          <w:rFonts w:ascii="Times New Roman" w:eastAsia="Times New Roman" w:hAnsi="Times New Roman"/>
          <w:b/>
          <w:sz w:val="24"/>
          <w:szCs w:val="24"/>
          <w:lang w:eastAsia="ru-RU"/>
        </w:rPr>
        <w:t>ЗАЛИВЕ</w:t>
      </w:r>
      <w:proofErr w:type="gramEnd"/>
      <w:r w:rsidRPr="00916A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БАЛТИЙСКОГО МОРЯ</w:t>
      </w:r>
    </w:p>
    <w:p w:rsidR="00916A31" w:rsidRPr="00916A31" w:rsidRDefault="00916A31" w:rsidP="00916A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6A31">
        <w:rPr>
          <w:rFonts w:ascii="Times New Roman" w:eastAsia="Times New Roman" w:hAnsi="Times New Roman"/>
          <w:b/>
          <w:sz w:val="24"/>
          <w:szCs w:val="24"/>
          <w:lang w:eastAsia="ru-RU"/>
        </w:rPr>
        <w:t>© 2013 г.  И. Ю. Попов</w:t>
      </w:r>
    </w:p>
    <w:p w:rsidR="00916A31" w:rsidRPr="00916A31" w:rsidRDefault="00916A31" w:rsidP="00916A3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16A3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Санкт-Петербургский Государственный Университет, Биолого-почвенный факультет. Биологический научно-исследовательский институт,</w:t>
      </w:r>
      <w:r w:rsidRPr="00916A3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Санкт-Петербург, 198504</w:t>
      </w:r>
    </w:p>
    <w:p w:rsidR="00916A31" w:rsidRPr="00916A31" w:rsidRDefault="00916A31" w:rsidP="00916A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16A31"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proofErr w:type="spellStart"/>
      <w:r w:rsidRPr="00916A31">
        <w:rPr>
          <w:rFonts w:ascii="Times New Roman" w:eastAsia="Times New Roman" w:hAnsi="Times New Roman"/>
          <w:sz w:val="24"/>
          <w:szCs w:val="24"/>
          <w:lang w:eastAsia="ru-RU"/>
        </w:rPr>
        <w:t>татья</w:t>
      </w:r>
      <w:proofErr w:type="spellEnd"/>
      <w:r w:rsidRPr="00916A3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поступила в редакцию 20.12.2011 г.</w:t>
      </w:r>
      <w:proofErr w:type="gramEnd"/>
    </w:p>
    <w:p w:rsidR="00916A31" w:rsidRPr="00916A31" w:rsidRDefault="00916A31" w:rsidP="00916A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A3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Окончательный вариант получен 21.02.2012 г.</w:t>
      </w:r>
    </w:p>
    <w:p w:rsidR="00916A31" w:rsidRPr="00916A31" w:rsidRDefault="00916A31" w:rsidP="00916A31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A31">
        <w:rPr>
          <w:rFonts w:ascii="Times New Roman" w:eastAsia="Times New Roman" w:hAnsi="Times New Roman"/>
          <w:sz w:val="24"/>
          <w:szCs w:val="24"/>
          <w:lang w:eastAsia="ru-RU"/>
        </w:rPr>
        <w:t>Представлено сообщение о первых поимках европейского анчоуса в российской части Финского залива Балтийского моря. Обсуждаются возможные причины недавних инвазий южных видов рыб в Северное и Балтийское моря.</w:t>
      </w:r>
    </w:p>
    <w:p w:rsidR="00916A31" w:rsidRPr="00916A31" w:rsidRDefault="00916A31" w:rsidP="00916A31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A31">
        <w:rPr>
          <w:rFonts w:ascii="Times New Roman" w:eastAsia="Times New Roman" w:hAnsi="Times New Roman"/>
          <w:i/>
          <w:sz w:val="24"/>
          <w:szCs w:val="24"/>
          <w:lang w:eastAsia="ru-RU"/>
        </w:rPr>
        <w:t>Ключевые слова</w:t>
      </w:r>
      <w:r w:rsidRPr="00916A31">
        <w:rPr>
          <w:rFonts w:ascii="Times New Roman" w:eastAsia="Times New Roman" w:hAnsi="Times New Roman"/>
          <w:sz w:val="24"/>
          <w:szCs w:val="24"/>
          <w:lang w:eastAsia="ru-RU"/>
        </w:rPr>
        <w:t>: европейский анчоус, Финский залив, Балтийское море, интенсивный промысел.</w:t>
      </w:r>
    </w:p>
    <w:p w:rsidR="007B30F5" w:rsidRPr="007B30F5" w:rsidRDefault="007B30F5" w:rsidP="007B30F5">
      <w:pPr>
        <w:spacing w:before="60" w:after="12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B30F5">
        <w:rPr>
          <w:rFonts w:ascii="Times New Roman" w:eastAsia="Times New Roman" w:hAnsi="Times New Roman"/>
          <w:i/>
          <w:sz w:val="20"/>
          <w:szCs w:val="20"/>
          <w:lang w:eastAsia="ru-RU"/>
        </w:rPr>
        <w:t>УДК 597.5 (265.54)</w:t>
      </w:r>
    </w:p>
    <w:p w:rsidR="007B30F5" w:rsidRPr="007B30F5" w:rsidRDefault="007B30F5" w:rsidP="007B30F5">
      <w:pPr>
        <w:spacing w:before="120"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B30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Размерно-возрастной состав и динамика численности нитчатого шлемоносца </w:t>
      </w:r>
      <w:r w:rsidRPr="007B30F5">
        <w:rPr>
          <w:rFonts w:ascii="Times New Roman" w:eastAsia="Times New Roman" w:hAnsi="Times New Roman"/>
          <w:b/>
          <w:i/>
          <w:iCs/>
          <w:caps/>
          <w:sz w:val="24"/>
          <w:szCs w:val="24"/>
          <w:lang w:val="en-US" w:eastAsia="ru-RU"/>
        </w:rPr>
        <w:t>Gymnocanthus</w:t>
      </w:r>
      <w:r w:rsidRPr="007B30F5"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  <w:t xml:space="preserve"> </w:t>
      </w:r>
      <w:r w:rsidRPr="007B30F5">
        <w:rPr>
          <w:rFonts w:ascii="Times New Roman" w:eastAsia="Times New Roman" w:hAnsi="Times New Roman"/>
          <w:b/>
          <w:i/>
          <w:iCs/>
          <w:caps/>
          <w:sz w:val="24"/>
          <w:szCs w:val="24"/>
          <w:lang w:val="en-US" w:eastAsia="ru-RU"/>
        </w:rPr>
        <w:t>pistilliger</w:t>
      </w:r>
      <w:r w:rsidRPr="007B30F5">
        <w:rPr>
          <w:rFonts w:ascii="Times New Roman" w:eastAsia="Times New Roman" w:hAnsi="Times New Roman"/>
          <w:b/>
          <w:i/>
          <w:iCs/>
          <w:caps/>
          <w:sz w:val="24"/>
          <w:szCs w:val="24"/>
          <w:lang w:eastAsia="ru-RU"/>
        </w:rPr>
        <w:t xml:space="preserve"> </w:t>
      </w:r>
      <w:r w:rsidRPr="007B30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(</w:t>
      </w:r>
      <w:r w:rsidRPr="007B30F5">
        <w:rPr>
          <w:rFonts w:ascii="Times New Roman" w:eastAsia="Times New Roman" w:hAnsi="Times New Roman"/>
          <w:b/>
          <w:caps/>
          <w:sz w:val="24"/>
          <w:szCs w:val="24"/>
          <w:lang w:val="en-US" w:eastAsia="ru-RU"/>
        </w:rPr>
        <w:t>Cottidae</w:t>
      </w:r>
      <w:r w:rsidRPr="007B30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) </w:t>
      </w:r>
    </w:p>
    <w:p w:rsidR="007B30F5" w:rsidRPr="007B30F5" w:rsidRDefault="007B30F5" w:rsidP="007B30F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B30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в </w:t>
      </w:r>
      <w:proofErr w:type="gramStart"/>
      <w:r w:rsidRPr="007B30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заливе</w:t>
      </w:r>
      <w:proofErr w:type="gramEnd"/>
      <w:r w:rsidRPr="007B30F5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Петра Великого (Японское море)</w:t>
      </w:r>
    </w:p>
    <w:p w:rsidR="007B30F5" w:rsidRPr="007B30F5" w:rsidRDefault="007B30F5" w:rsidP="007B30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B30F5">
        <w:rPr>
          <w:rFonts w:ascii="Times New Roman" w:eastAsia="Times New Roman" w:hAnsi="Times New Roman"/>
          <w:b/>
          <w:sz w:val="24"/>
          <w:szCs w:val="24"/>
          <w:lang w:eastAsia="ru-RU"/>
        </w:rPr>
        <w:t>© 2013 г.</w:t>
      </w:r>
      <w:r w:rsidRPr="007B30F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</w:t>
      </w:r>
      <w:r w:rsidRPr="007B30F5">
        <w:rPr>
          <w:rFonts w:ascii="Times New Roman" w:eastAsia="Times New Roman" w:hAnsi="Times New Roman"/>
          <w:b/>
          <w:sz w:val="24"/>
          <w:szCs w:val="24"/>
          <w:lang w:eastAsia="ru-RU"/>
        </w:rPr>
        <w:t>В.В. Панченко</w:t>
      </w:r>
    </w:p>
    <w:p w:rsidR="007B30F5" w:rsidRPr="007B30F5" w:rsidRDefault="007B30F5" w:rsidP="007B30F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B30F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Тихоокеанский научно-исследовательский </w:t>
      </w:r>
      <w:proofErr w:type="spellStart"/>
      <w:r w:rsidRPr="007B30F5">
        <w:rPr>
          <w:rFonts w:ascii="Times New Roman" w:eastAsia="Times New Roman" w:hAnsi="Times New Roman"/>
          <w:i/>
          <w:sz w:val="24"/>
          <w:szCs w:val="24"/>
          <w:lang w:eastAsia="ru-RU"/>
        </w:rPr>
        <w:t>рыбохозяйственный</w:t>
      </w:r>
      <w:proofErr w:type="spellEnd"/>
      <w:r w:rsidRPr="007B30F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центр,</w:t>
      </w:r>
    </w:p>
    <w:p w:rsidR="007B30F5" w:rsidRPr="007B30F5" w:rsidRDefault="007B30F5" w:rsidP="007B30F5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B30F5">
        <w:rPr>
          <w:rFonts w:ascii="Times New Roman" w:eastAsia="Times New Roman" w:hAnsi="Times New Roman"/>
          <w:i/>
          <w:sz w:val="24"/>
          <w:szCs w:val="24"/>
          <w:lang w:eastAsia="ru-RU"/>
        </w:rPr>
        <w:t>Владивосток, 690950</w:t>
      </w:r>
    </w:p>
    <w:p w:rsidR="007B30F5" w:rsidRPr="007B30F5" w:rsidRDefault="007B30F5" w:rsidP="007B30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7B30F5">
        <w:rPr>
          <w:rFonts w:ascii="Times New Roman" w:eastAsia="Times New Roman" w:hAnsi="Times New Roman"/>
          <w:sz w:val="24"/>
          <w:szCs w:val="24"/>
          <w:lang w:eastAsia="ru-RU"/>
        </w:rPr>
        <w:t>C</w:t>
      </w:r>
      <w:proofErr w:type="gramEnd"/>
      <w:r w:rsidRPr="007B30F5">
        <w:rPr>
          <w:rFonts w:ascii="Times New Roman" w:eastAsia="Times New Roman" w:hAnsi="Times New Roman"/>
          <w:sz w:val="24"/>
          <w:szCs w:val="24"/>
          <w:lang w:eastAsia="ru-RU"/>
        </w:rPr>
        <w:t>татья</w:t>
      </w:r>
      <w:proofErr w:type="spellEnd"/>
      <w:r w:rsidRPr="007B30F5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поступила в редакцию 07.03.2011 г.</w:t>
      </w:r>
    </w:p>
    <w:p w:rsidR="007B30F5" w:rsidRPr="007B30F5" w:rsidRDefault="007B30F5" w:rsidP="007B30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0F5">
        <w:rPr>
          <w:rFonts w:ascii="Times New Roman" w:eastAsia="Times New Roman" w:hAnsi="Times New Roman"/>
          <w:sz w:val="24"/>
          <w:szCs w:val="24"/>
          <w:lang w:eastAsia="ru-RU"/>
        </w:rPr>
        <w:t>Окончательный вариант получен 21.01.2013 г.</w:t>
      </w:r>
    </w:p>
    <w:p w:rsidR="007B30F5" w:rsidRPr="007B30F5" w:rsidRDefault="007B30F5" w:rsidP="007B30F5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0F5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данным траловых съемок 1991-2011 гг. выявлено, что колебания численности нитчатого </w:t>
      </w:r>
      <w:proofErr w:type="spellStart"/>
      <w:r w:rsidRPr="007B30F5">
        <w:rPr>
          <w:rFonts w:ascii="Times New Roman" w:eastAsia="Times New Roman" w:hAnsi="Times New Roman"/>
          <w:sz w:val="24"/>
          <w:szCs w:val="24"/>
          <w:lang w:eastAsia="ru-RU"/>
        </w:rPr>
        <w:t>шлемоносца</w:t>
      </w:r>
      <w:proofErr w:type="spellEnd"/>
      <w:r w:rsidRPr="007B30F5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имеют слабо выраженный цикличный характер. Наиболее высокий уровень запаса приходился на начало </w:t>
      </w:r>
      <w:r w:rsidRPr="007B30F5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90-х годов. В последние годы вид находится на спаде численности. Промысловая смертность не должна превышать 30% численности промыслового запаса. </w:t>
      </w:r>
    </w:p>
    <w:p w:rsidR="007B30F5" w:rsidRPr="007B30F5" w:rsidRDefault="007B30F5" w:rsidP="007B30F5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0F5">
        <w:rPr>
          <w:rFonts w:ascii="Times New Roman" w:eastAsia="Times New Roman" w:hAnsi="Times New Roman"/>
          <w:i/>
          <w:sz w:val="24"/>
          <w:szCs w:val="24"/>
          <w:lang w:eastAsia="ru-RU"/>
        </w:rPr>
        <w:t>Ключевые слова</w:t>
      </w:r>
      <w:r w:rsidRPr="007B30F5">
        <w:rPr>
          <w:rFonts w:ascii="Times New Roman" w:eastAsia="Times New Roman" w:hAnsi="Times New Roman"/>
          <w:sz w:val="24"/>
          <w:szCs w:val="24"/>
          <w:lang w:eastAsia="ru-RU"/>
        </w:rPr>
        <w:t xml:space="preserve">: нитчатый </w:t>
      </w:r>
      <w:proofErr w:type="spellStart"/>
      <w:r w:rsidRPr="007B30F5">
        <w:rPr>
          <w:rFonts w:ascii="Times New Roman" w:eastAsia="Times New Roman" w:hAnsi="Times New Roman"/>
          <w:sz w:val="24"/>
          <w:szCs w:val="24"/>
          <w:lang w:eastAsia="ru-RU"/>
        </w:rPr>
        <w:t>шлемоносец</w:t>
      </w:r>
      <w:proofErr w:type="spellEnd"/>
      <w:r w:rsidRPr="007B30F5">
        <w:rPr>
          <w:rFonts w:ascii="Times New Roman" w:eastAsia="Times New Roman" w:hAnsi="Times New Roman"/>
          <w:sz w:val="24"/>
          <w:szCs w:val="24"/>
          <w:lang w:eastAsia="ru-RU"/>
        </w:rPr>
        <w:t>, размер, возраст, динамика, численность, запас, зал. Петра Великого.</w:t>
      </w:r>
    </w:p>
    <w:p w:rsidR="00150586" w:rsidRPr="00150586" w:rsidRDefault="00150586" w:rsidP="00150586">
      <w:pPr>
        <w:spacing w:before="60" w:after="12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5058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УДК 639.223.5 (265.51) </w:t>
      </w:r>
    </w:p>
    <w:p w:rsidR="00150586" w:rsidRPr="00150586" w:rsidRDefault="00150586" w:rsidP="0015058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</w:pPr>
      <w:r w:rsidRPr="00150586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val="en-US" w:eastAsia="ru-RU"/>
        </w:rPr>
        <w:t>C</w:t>
      </w:r>
      <w:r w:rsidRPr="00150586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ОСТОЯНИЕ РЕСУРСОВ, УСЛОВИЯ ОБИТАНИЯ И ПРОМЫСЕЛ МИНТАЯ </w:t>
      </w:r>
      <w:r w:rsidRPr="00150586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br/>
        <w:t xml:space="preserve">В ВОСТОЧНОЙ И СЕВЕРО-ЗАПАДНОЙ ЧАСТЯХ </w:t>
      </w:r>
      <w:r w:rsidRPr="00150586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br/>
        <w:t>БЕРИНГОВА МОРЯ В НАЧАЛЕ 2010-Х ГОДОВ</w:t>
      </w:r>
    </w:p>
    <w:p w:rsidR="00150586" w:rsidRPr="00150586" w:rsidRDefault="00150586" w:rsidP="001505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50586">
        <w:rPr>
          <w:rFonts w:ascii="Times New Roman" w:eastAsia="Times New Roman" w:hAnsi="Times New Roman"/>
          <w:b/>
          <w:sz w:val="24"/>
          <w:szCs w:val="24"/>
          <w:lang w:eastAsia="ru-RU"/>
        </w:rPr>
        <w:t>© 2013 г.</w:t>
      </w:r>
      <w:r w:rsidRPr="0015058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</w:t>
      </w:r>
      <w:r w:rsidRPr="001505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М.А. Степаненко, Е.В. </w:t>
      </w:r>
      <w:proofErr w:type="spellStart"/>
      <w:r w:rsidRPr="00150586">
        <w:rPr>
          <w:rFonts w:ascii="Times New Roman" w:eastAsia="Times New Roman" w:hAnsi="Times New Roman"/>
          <w:b/>
          <w:sz w:val="24"/>
          <w:szCs w:val="24"/>
          <w:lang w:eastAsia="ru-RU"/>
        </w:rPr>
        <w:t>Грицай</w:t>
      </w:r>
      <w:proofErr w:type="spellEnd"/>
    </w:p>
    <w:p w:rsidR="00150586" w:rsidRPr="00150586" w:rsidRDefault="00150586" w:rsidP="00150586">
      <w:pPr>
        <w:spacing w:after="0" w:line="240" w:lineRule="auto"/>
        <w:jc w:val="center"/>
        <w:rPr>
          <w:rFonts w:ascii="Times New Roman" w:eastAsia="SimSun" w:hAnsi="Times New Roman"/>
          <w:i/>
          <w:sz w:val="24"/>
          <w:szCs w:val="24"/>
          <w:lang w:eastAsia="zh-CN"/>
        </w:rPr>
      </w:pPr>
      <w:r w:rsidRPr="00150586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Тихоокеанский научно-исследовательский </w:t>
      </w:r>
      <w:proofErr w:type="spellStart"/>
      <w:r w:rsidRPr="00150586">
        <w:rPr>
          <w:rFonts w:ascii="Times New Roman" w:eastAsia="SimSun" w:hAnsi="Times New Roman"/>
          <w:i/>
          <w:sz w:val="24"/>
          <w:szCs w:val="24"/>
          <w:lang w:eastAsia="zh-CN"/>
        </w:rPr>
        <w:t>рыбохозяйственный</w:t>
      </w:r>
      <w:proofErr w:type="spellEnd"/>
      <w:r w:rsidRPr="00150586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 центр, </w:t>
      </w:r>
      <w:r w:rsidRPr="00150586">
        <w:rPr>
          <w:rFonts w:ascii="Times New Roman" w:eastAsia="SimSun" w:hAnsi="Times New Roman"/>
          <w:i/>
          <w:sz w:val="24"/>
          <w:szCs w:val="24"/>
          <w:lang w:eastAsia="zh-CN"/>
        </w:rPr>
        <w:br/>
        <w:t xml:space="preserve"> г. Владивосток, 690950</w:t>
      </w:r>
    </w:p>
    <w:p w:rsidR="00150586" w:rsidRPr="00150586" w:rsidRDefault="00150586" w:rsidP="00150586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proofErr w:type="gramStart"/>
      <w:r w:rsidRPr="00150586">
        <w:rPr>
          <w:rFonts w:ascii="Times New Roman" w:eastAsia="SimSun" w:hAnsi="Times New Roman"/>
          <w:sz w:val="24"/>
          <w:szCs w:val="24"/>
          <w:lang w:val="en-US" w:eastAsia="zh-CN"/>
        </w:rPr>
        <w:t>C</w:t>
      </w:r>
      <w:proofErr w:type="spellStart"/>
      <w:r w:rsidRPr="00150586">
        <w:rPr>
          <w:rFonts w:ascii="Times New Roman" w:eastAsia="SimSun" w:hAnsi="Times New Roman"/>
          <w:sz w:val="24"/>
          <w:szCs w:val="24"/>
          <w:lang w:eastAsia="zh-CN"/>
        </w:rPr>
        <w:t>татья</w:t>
      </w:r>
      <w:proofErr w:type="spellEnd"/>
      <w:r w:rsidRPr="00150586">
        <w:rPr>
          <w:rFonts w:ascii="Times New Roman" w:eastAsia="SimSun" w:hAnsi="Times New Roman"/>
          <w:sz w:val="24"/>
          <w:szCs w:val="24"/>
          <w:lang w:eastAsia="zh-CN"/>
        </w:rPr>
        <w:t xml:space="preserve"> поступила в редакцию 01.02.2012 г.</w:t>
      </w:r>
      <w:proofErr w:type="gramEnd"/>
    </w:p>
    <w:p w:rsidR="00150586" w:rsidRPr="00150586" w:rsidRDefault="00150586" w:rsidP="00150586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150586">
        <w:rPr>
          <w:rFonts w:ascii="Times New Roman" w:eastAsia="SimSun" w:hAnsi="Times New Roman"/>
          <w:sz w:val="24"/>
          <w:szCs w:val="24"/>
          <w:lang w:eastAsia="zh-CN"/>
        </w:rPr>
        <w:t>Окончательный вариант получен 08.04.2013 г.</w:t>
      </w:r>
    </w:p>
    <w:p w:rsidR="00150586" w:rsidRPr="00150586" w:rsidRDefault="00150586" w:rsidP="00150586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50586">
        <w:rPr>
          <w:rFonts w:ascii="Times New Roman" w:eastAsia="Times New Roman" w:hAnsi="Times New Roman"/>
          <w:sz w:val="24"/>
          <w:szCs w:val="24"/>
          <w:lang w:eastAsia="ru-RU"/>
        </w:rPr>
        <w:t xml:space="preserve">Биомасса и численность минтая </w:t>
      </w:r>
      <w:r w:rsidRPr="00150586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(</w:t>
      </w:r>
      <w:proofErr w:type="spellStart"/>
      <w:r w:rsidRPr="00150586">
        <w:rPr>
          <w:rFonts w:ascii="Times New Roman" w:eastAsia="Times New Roman" w:hAnsi="Times New Roman"/>
          <w:i/>
          <w:snapToGrid w:val="0"/>
          <w:color w:val="000000"/>
          <w:sz w:val="24"/>
          <w:szCs w:val="24"/>
          <w:lang w:val="en-US" w:eastAsia="ru-RU"/>
        </w:rPr>
        <w:t>Theragra</w:t>
      </w:r>
      <w:proofErr w:type="spellEnd"/>
      <w:r w:rsidRPr="00150586">
        <w:rPr>
          <w:rFonts w:ascii="Times New Roman" w:eastAsia="Times New Roman" w:hAnsi="Times New Roman"/>
          <w:i/>
          <w:snapToGrid w:val="0"/>
          <w:color w:val="000000"/>
          <w:sz w:val="24"/>
          <w:szCs w:val="24"/>
          <w:lang w:eastAsia="ru-RU"/>
        </w:rPr>
        <w:t xml:space="preserve"> </w:t>
      </w:r>
      <w:proofErr w:type="spellStart"/>
      <w:r w:rsidRPr="00150586">
        <w:rPr>
          <w:rFonts w:ascii="Times New Roman" w:eastAsia="Times New Roman" w:hAnsi="Times New Roman"/>
          <w:i/>
          <w:snapToGrid w:val="0"/>
          <w:color w:val="000000"/>
          <w:sz w:val="24"/>
          <w:szCs w:val="24"/>
          <w:lang w:val="en-US" w:eastAsia="ru-RU"/>
        </w:rPr>
        <w:t>chalcogramma</w:t>
      </w:r>
      <w:proofErr w:type="spellEnd"/>
      <w:r w:rsidRPr="00150586">
        <w:rPr>
          <w:rFonts w:ascii="Times New Roman" w:eastAsia="Times New Roman" w:hAnsi="Times New Roman"/>
          <w:snapToGrid w:val="0"/>
          <w:color w:val="000000"/>
          <w:sz w:val="24"/>
          <w:szCs w:val="24"/>
          <w:lang w:eastAsia="ru-RU"/>
        </w:rPr>
        <w:t>)</w:t>
      </w:r>
      <w:r w:rsidRPr="00150586">
        <w:rPr>
          <w:rFonts w:ascii="Times New Roman" w:eastAsia="Times New Roman" w:hAnsi="Times New Roman"/>
          <w:b/>
          <w:snapToGrid w:val="0"/>
          <w:color w:val="000000"/>
          <w:sz w:val="24"/>
          <w:szCs w:val="24"/>
          <w:lang w:eastAsia="ru-RU"/>
        </w:rPr>
        <w:t xml:space="preserve"> </w:t>
      </w:r>
      <w:r w:rsidRPr="00150586">
        <w:rPr>
          <w:rFonts w:ascii="Times New Roman" w:eastAsia="Times New Roman" w:hAnsi="Times New Roman"/>
          <w:sz w:val="24"/>
          <w:szCs w:val="24"/>
          <w:lang w:eastAsia="ru-RU"/>
        </w:rPr>
        <w:t xml:space="preserve">в восточной и северо-западной частях Берингова моря к 2010 г. восстановились до среднего уровня за счет появления относительно многочисленных поколений в 2006, 2008 и 2009 гг. Биомасса, по данным стандартных летних съемок </w:t>
      </w:r>
      <w:smartTag w:uri="urn:schemas-microsoft-com:office:smarttags" w:element="metricconverter">
        <w:smartTagPr>
          <w:attr w:name="ProductID" w:val="2010 г"/>
        </w:smartTagPr>
        <w:r w:rsidRPr="00150586">
          <w:rPr>
            <w:rFonts w:ascii="Times New Roman" w:eastAsia="Times New Roman" w:hAnsi="Times New Roman"/>
            <w:sz w:val="24"/>
            <w:szCs w:val="24"/>
            <w:lang w:eastAsia="ru-RU"/>
          </w:rPr>
          <w:t>2010 г</w:t>
        </w:r>
      </w:smartTag>
      <w:r w:rsidRPr="00150586">
        <w:rPr>
          <w:rFonts w:ascii="Times New Roman" w:eastAsia="Times New Roman" w:hAnsi="Times New Roman"/>
          <w:sz w:val="24"/>
          <w:szCs w:val="24"/>
          <w:lang w:eastAsia="ru-RU"/>
        </w:rPr>
        <w:t xml:space="preserve">., оценена в 6,2 млн. т, численность – </w:t>
      </w:r>
      <w:r w:rsidRPr="0015058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18,35 млрд. экз., что выше показателей </w:t>
      </w:r>
      <w:smartTag w:uri="urn:schemas-microsoft-com:office:smarttags" w:element="metricconverter">
        <w:smartTagPr>
          <w:attr w:name="ProductID" w:val="2009 г"/>
        </w:smartTagPr>
        <w:r w:rsidRPr="00150586">
          <w:rPr>
            <w:rFonts w:ascii="Times New Roman" w:eastAsia="Times New Roman" w:hAnsi="Times New Roman"/>
            <w:sz w:val="24"/>
            <w:szCs w:val="24"/>
            <w:lang w:eastAsia="ru-RU"/>
          </w:rPr>
          <w:t>2009 г</w:t>
        </w:r>
      </w:smartTag>
      <w:r w:rsidRPr="00150586">
        <w:rPr>
          <w:rFonts w:ascii="Times New Roman" w:eastAsia="Times New Roman" w:hAnsi="Times New Roman"/>
          <w:sz w:val="24"/>
          <w:szCs w:val="24"/>
          <w:lang w:eastAsia="ru-RU"/>
        </w:rPr>
        <w:t>. на 87,8% и 46,9%, соответственно</w:t>
      </w:r>
      <w:proofErr w:type="gramEnd"/>
      <w:r w:rsidRPr="00150586">
        <w:rPr>
          <w:rFonts w:ascii="Times New Roman" w:eastAsia="Times New Roman" w:hAnsi="Times New Roman"/>
          <w:sz w:val="24"/>
          <w:szCs w:val="24"/>
          <w:lang w:eastAsia="ru-RU"/>
        </w:rPr>
        <w:t xml:space="preserve">. Масштаб распространения минтая из восточной части моря в </w:t>
      </w:r>
      <w:proofErr w:type="gramStart"/>
      <w:r w:rsidRPr="00150586">
        <w:rPr>
          <w:rFonts w:ascii="Times New Roman" w:eastAsia="Times New Roman" w:hAnsi="Times New Roman"/>
          <w:sz w:val="24"/>
          <w:szCs w:val="24"/>
          <w:lang w:eastAsia="ru-RU"/>
        </w:rPr>
        <w:t>северо-западную</w:t>
      </w:r>
      <w:proofErr w:type="gramEnd"/>
      <w:r w:rsidRPr="00150586">
        <w:rPr>
          <w:rFonts w:ascii="Times New Roman" w:eastAsia="Times New Roman" w:hAnsi="Times New Roman"/>
          <w:sz w:val="24"/>
          <w:szCs w:val="24"/>
          <w:lang w:eastAsia="ru-RU"/>
        </w:rPr>
        <w:t xml:space="preserve"> (в том числе в российские воды) в 2010-2011 гг. увеличился. </w:t>
      </w:r>
    </w:p>
    <w:p w:rsidR="00150586" w:rsidRPr="00150586" w:rsidRDefault="00150586" w:rsidP="00150586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50586">
        <w:rPr>
          <w:rFonts w:ascii="Times New Roman" w:eastAsia="Times New Roman" w:hAnsi="Times New Roman"/>
          <w:i/>
          <w:sz w:val="24"/>
          <w:szCs w:val="24"/>
          <w:lang w:eastAsia="ru-RU"/>
        </w:rPr>
        <w:t>Ключевые слова:</w:t>
      </w:r>
      <w:r w:rsidRPr="00150586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минтай, Берингово море, численность, биомасса, состояние ресурсов, сезонные миграции, поколения, промысел.</w:t>
      </w:r>
      <w:proofErr w:type="gramEnd"/>
    </w:p>
    <w:p w:rsidR="005A1320" w:rsidRPr="00361A88" w:rsidRDefault="005A1320" w:rsidP="005A1320">
      <w:pPr>
        <w:pStyle w:val="Default"/>
        <w:spacing w:before="60" w:after="120"/>
        <w:rPr>
          <w:i/>
          <w:caps/>
          <w:sz w:val="20"/>
          <w:szCs w:val="20"/>
        </w:rPr>
      </w:pPr>
      <w:r w:rsidRPr="00361A88">
        <w:rPr>
          <w:i/>
          <w:caps/>
          <w:sz w:val="20"/>
          <w:szCs w:val="20"/>
        </w:rPr>
        <w:t>УДК 597 639.371.12</w:t>
      </w:r>
    </w:p>
    <w:p w:rsidR="005A1320" w:rsidRPr="00361A88" w:rsidRDefault="005A1320" w:rsidP="005A1320">
      <w:pPr>
        <w:spacing w:before="120"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61A88">
        <w:rPr>
          <w:rFonts w:ascii="Times New Roman" w:hAnsi="Times New Roman"/>
          <w:b/>
          <w:caps/>
          <w:sz w:val="24"/>
          <w:szCs w:val="24"/>
        </w:rPr>
        <w:t xml:space="preserve">о вариациях выживаемости эмбрионально-личиночных стадий горбуши </w:t>
      </w:r>
      <w:r w:rsidRPr="00361A88">
        <w:rPr>
          <w:rFonts w:ascii="Times New Roman" w:hAnsi="Times New Roman"/>
          <w:b/>
          <w:i/>
          <w:caps/>
          <w:sz w:val="24"/>
          <w:szCs w:val="24"/>
        </w:rPr>
        <w:t>oncorh</w:t>
      </w:r>
      <w:r w:rsidRPr="00361A88">
        <w:rPr>
          <w:rFonts w:ascii="Times New Roman" w:hAnsi="Times New Roman"/>
          <w:b/>
          <w:i/>
          <w:caps/>
          <w:sz w:val="24"/>
          <w:szCs w:val="24"/>
          <w:lang w:val="en-US"/>
        </w:rPr>
        <w:t>y</w:t>
      </w:r>
      <w:r w:rsidRPr="00361A88">
        <w:rPr>
          <w:rFonts w:ascii="Times New Roman" w:hAnsi="Times New Roman"/>
          <w:b/>
          <w:i/>
          <w:caps/>
          <w:sz w:val="24"/>
          <w:szCs w:val="24"/>
        </w:rPr>
        <w:t>nchus gorbu</w:t>
      </w:r>
      <w:r w:rsidRPr="00361A88">
        <w:rPr>
          <w:rFonts w:ascii="Times New Roman" w:hAnsi="Times New Roman"/>
          <w:b/>
          <w:i/>
          <w:caps/>
          <w:sz w:val="24"/>
          <w:szCs w:val="24"/>
          <w:lang w:val="en-US"/>
        </w:rPr>
        <w:t>sc</w:t>
      </w:r>
      <w:r w:rsidRPr="00361A88">
        <w:rPr>
          <w:rFonts w:ascii="Times New Roman" w:hAnsi="Times New Roman"/>
          <w:b/>
          <w:i/>
          <w:caps/>
          <w:sz w:val="24"/>
          <w:szCs w:val="24"/>
        </w:rPr>
        <w:t>ha</w:t>
      </w:r>
      <w:proofErr w:type="gramStart"/>
      <w:r>
        <w:rPr>
          <w:rFonts w:ascii="Times New Roman" w:hAnsi="Times New Roman"/>
          <w:b/>
          <w:i/>
          <w:caps/>
          <w:sz w:val="24"/>
          <w:szCs w:val="24"/>
        </w:rPr>
        <w:t xml:space="preserve"> </w:t>
      </w:r>
      <w:r w:rsidRPr="00361A88">
        <w:rPr>
          <w:rFonts w:ascii="Times New Roman" w:hAnsi="Times New Roman"/>
          <w:b/>
          <w:caps/>
          <w:sz w:val="24"/>
          <w:szCs w:val="24"/>
        </w:rPr>
        <w:t>и</w:t>
      </w:r>
      <w:proofErr w:type="gramEnd"/>
      <w:r w:rsidRPr="00361A88">
        <w:rPr>
          <w:rFonts w:ascii="Times New Roman" w:hAnsi="Times New Roman"/>
          <w:b/>
          <w:caps/>
          <w:sz w:val="24"/>
          <w:szCs w:val="24"/>
        </w:rPr>
        <w:t xml:space="preserve"> кеты </w:t>
      </w:r>
      <w:r w:rsidRPr="00361A88">
        <w:rPr>
          <w:rFonts w:ascii="Times New Roman" w:hAnsi="Times New Roman"/>
          <w:b/>
          <w:i/>
          <w:caps/>
          <w:sz w:val="24"/>
          <w:szCs w:val="24"/>
        </w:rPr>
        <w:t>oncorh</w:t>
      </w:r>
      <w:r w:rsidRPr="00361A88">
        <w:rPr>
          <w:rFonts w:ascii="Times New Roman" w:hAnsi="Times New Roman"/>
          <w:b/>
          <w:i/>
          <w:caps/>
          <w:sz w:val="24"/>
          <w:szCs w:val="24"/>
          <w:lang w:val="en-US"/>
        </w:rPr>
        <w:t>y</w:t>
      </w:r>
      <w:r w:rsidRPr="00361A88">
        <w:rPr>
          <w:rFonts w:ascii="Times New Roman" w:hAnsi="Times New Roman"/>
          <w:b/>
          <w:i/>
          <w:caps/>
          <w:sz w:val="24"/>
          <w:szCs w:val="24"/>
        </w:rPr>
        <w:t>nchus keta</w:t>
      </w:r>
      <w:r w:rsidRPr="00361A88">
        <w:rPr>
          <w:rFonts w:ascii="Times New Roman" w:hAnsi="Times New Roman"/>
          <w:b/>
          <w:caps/>
          <w:sz w:val="24"/>
          <w:szCs w:val="24"/>
        </w:rPr>
        <w:t xml:space="preserve"> на нерестилищах рек о. сахалин</w:t>
      </w:r>
    </w:p>
    <w:p w:rsidR="005A1320" w:rsidRPr="00361A88" w:rsidRDefault="005A1320" w:rsidP="005A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A88">
        <w:rPr>
          <w:rFonts w:ascii="Times New Roman" w:hAnsi="Times New Roman"/>
          <w:b/>
          <w:sz w:val="24"/>
          <w:szCs w:val="24"/>
        </w:rPr>
        <w:t>© 201</w:t>
      </w:r>
      <w:r>
        <w:rPr>
          <w:rFonts w:ascii="Times New Roman" w:hAnsi="Times New Roman"/>
          <w:b/>
          <w:sz w:val="24"/>
          <w:szCs w:val="24"/>
        </w:rPr>
        <w:t>3</w:t>
      </w:r>
      <w:r w:rsidRPr="00361A88">
        <w:rPr>
          <w:rFonts w:ascii="Times New Roman" w:hAnsi="Times New Roman"/>
          <w:b/>
          <w:sz w:val="24"/>
          <w:szCs w:val="24"/>
        </w:rPr>
        <w:t xml:space="preserve"> г.</w:t>
      </w:r>
      <w:r w:rsidRPr="003C0A3E">
        <w:rPr>
          <w:b/>
        </w:rPr>
        <w:t xml:space="preserve">  </w:t>
      </w:r>
      <w:r w:rsidRPr="00361A88">
        <w:rPr>
          <w:rFonts w:ascii="Times New Roman" w:hAnsi="Times New Roman"/>
          <w:b/>
          <w:sz w:val="24"/>
          <w:szCs w:val="24"/>
        </w:rPr>
        <w:t xml:space="preserve">А. А. </w:t>
      </w:r>
      <w:proofErr w:type="spellStart"/>
      <w:r w:rsidRPr="00361A88">
        <w:rPr>
          <w:rFonts w:ascii="Times New Roman" w:hAnsi="Times New Roman"/>
          <w:b/>
          <w:sz w:val="24"/>
          <w:szCs w:val="24"/>
        </w:rPr>
        <w:t>Живоглядов</w:t>
      </w:r>
      <w:proofErr w:type="spellEnd"/>
      <w:r w:rsidRPr="00361A88">
        <w:rPr>
          <w:rFonts w:ascii="Times New Roman" w:hAnsi="Times New Roman"/>
          <w:b/>
          <w:sz w:val="24"/>
          <w:szCs w:val="24"/>
        </w:rPr>
        <w:t xml:space="preserve">, А. А. Антонов, В. А. Руднев, Ким </w:t>
      </w:r>
      <w:proofErr w:type="spellStart"/>
      <w:r w:rsidRPr="00361A88">
        <w:rPr>
          <w:rFonts w:ascii="Times New Roman" w:hAnsi="Times New Roman"/>
          <w:b/>
          <w:sz w:val="24"/>
          <w:szCs w:val="24"/>
        </w:rPr>
        <w:t>Хе</w:t>
      </w:r>
      <w:proofErr w:type="spellEnd"/>
      <w:r w:rsidRPr="00361A88">
        <w:rPr>
          <w:rFonts w:ascii="Times New Roman" w:hAnsi="Times New Roman"/>
          <w:b/>
          <w:sz w:val="24"/>
          <w:szCs w:val="24"/>
        </w:rPr>
        <w:t xml:space="preserve"> Юн</w:t>
      </w:r>
    </w:p>
    <w:p w:rsidR="005A1320" w:rsidRPr="00361A88" w:rsidRDefault="005A1320" w:rsidP="005A1320">
      <w:pPr>
        <w:pStyle w:val="Default"/>
        <w:jc w:val="center"/>
        <w:rPr>
          <w:i/>
        </w:rPr>
      </w:pPr>
      <w:r w:rsidRPr="00361A88">
        <w:rPr>
          <w:i/>
        </w:rPr>
        <w:t>Сахалинский научно-исследовательский институт рыбного хозяйства и океанографии, Южно-Сахалинск, 693023</w:t>
      </w:r>
    </w:p>
    <w:p w:rsidR="005A1320" w:rsidRPr="00361A88" w:rsidRDefault="005A1320" w:rsidP="005A1320">
      <w:pPr>
        <w:pStyle w:val="Default"/>
        <w:jc w:val="center"/>
      </w:pPr>
      <w:r w:rsidRPr="00361A88">
        <w:lastRenderedPageBreak/>
        <w:t>Статья поступила в редакцию 01.02.2012 г.</w:t>
      </w:r>
    </w:p>
    <w:p w:rsidR="005A1320" w:rsidRDefault="005A1320" w:rsidP="005A1320">
      <w:pPr>
        <w:pStyle w:val="Default"/>
        <w:jc w:val="center"/>
      </w:pPr>
      <w:r w:rsidRPr="00361A88">
        <w:t>Окончательный</w:t>
      </w:r>
      <w:r w:rsidRPr="00CD56AE">
        <w:t xml:space="preserve"> </w:t>
      </w:r>
      <w:r w:rsidRPr="00361A88">
        <w:t>вариант</w:t>
      </w:r>
      <w:r w:rsidRPr="00CD56AE">
        <w:t xml:space="preserve"> </w:t>
      </w:r>
      <w:r w:rsidRPr="00361A88">
        <w:t>получен</w:t>
      </w:r>
      <w:r w:rsidRPr="00CD56AE">
        <w:t xml:space="preserve"> </w:t>
      </w:r>
      <w:r w:rsidRPr="00361A88">
        <w:t>08</w:t>
      </w:r>
      <w:r w:rsidRPr="00CD56AE">
        <w:t>.0</w:t>
      </w:r>
      <w:r w:rsidRPr="00361A88">
        <w:t>4</w:t>
      </w:r>
      <w:r w:rsidRPr="00CD56AE">
        <w:t>.201</w:t>
      </w:r>
      <w:r w:rsidRPr="00361A88">
        <w:t>3</w:t>
      </w:r>
      <w:r w:rsidRPr="00CD56AE">
        <w:t xml:space="preserve"> </w:t>
      </w:r>
      <w:r w:rsidRPr="00361A88">
        <w:t>г</w:t>
      </w:r>
      <w:r w:rsidRPr="00CD56AE">
        <w:t>.</w:t>
      </w:r>
    </w:p>
    <w:p w:rsidR="005A1320" w:rsidRDefault="005A1320" w:rsidP="005A1320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361A88">
        <w:rPr>
          <w:rFonts w:ascii="Times New Roman" w:hAnsi="Times New Roman"/>
          <w:sz w:val="24"/>
          <w:szCs w:val="24"/>
        </w:rPr>
        <w:t>Представлены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A88">
        <w:rPr>
          <w:rFonts w:ascii="Times New Roman" w:hAnsi="Times New Roman"/>
          <w:sz w:val="24"/>
          <w:szCs w:val="24"/>
        </w:rPr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A88">
        <w:rPr>
          <w:rFonts w:ascii="Times New Roman" w:hAnsi="Times New Roman"/>
          <w:sz w:val="24"/>
          <w:szCs w:val="24"/>
        </w:rPr>
        <w:t>исследований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A88">
        <w:rPr>
          <w:rFonts w:ascii="Times New Roman" w:hAnsi="Times New Roman"/>
          <w:sz w:val="24"/>
          <w:szCs w:val="24"/>
        </w:rPr>
        <w:t xml:space="preserve">эффективности воспроизводства горбуши </w:t>
      </w:r>
      <w:proofErr w:type="spellStart"/>
      <w:r w:rsidRPr="00361A88">
        <w:rPr>
          <w:rFonts w:ascii="Times New Roman" w:hAnsi="Times New Roman"/>
          <w:i/>
          <w:sz w:val="24"/>
          <w:szCs w:val="24"/>
          <w:lang w:val="en-US"/>
        </w:rPr>
        <w:t>Oncorhynchus</w:t>
      </w:r>
      <w:proofErr w:type="spellEnd"/>
      <w:r w:rsidRPr="00361A8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1A88">
        <w:rPr>
          <w:rFonts w:ascii="Times New Roman" w:hAnsi="Times New Roman"/>
          <w:i/>
          <w:sz w:val="24"/>
          <w:szCs w:val="24"/>
          <w:lang w:val="en-US"/>
        </w:rPr>
        <w:t>gorbuscha</w:t>
      </w:r>
      <w:proofErr w:type="spellEnd"/>
      <w:r w:rsidRPr="00361A88">
        <w:rPr>
          <w:rFonts w:ascii="Times New Roman" w:hAnsi="Times New Roman"/>
          <w:i/>
          <w:sz w:val="24"/>
          <w:szCs w:val="24"/>
        </w:rPr>
        <w:t xml:space="preserve"> </w:t>
      </w:r>
      <w:r w:rsidRPr="00361A88">
        <w:rPr>
          <w:rFonts w:ascii="Times New Roman" w:hAnsi="Times New Roman"/>
          <w:snapToGrid w:val="0"/>
          <w:sz w:val="24"/>
          <w:szCs w:val="24"/>
        </w:rPr>
        <w:t xml:space="preserve">и кеты </w:t>
      </w:r>
      <w:proofErr w:type="spellStart"/>
      <w:r w:rsidRPr="00361A88">
        <w:rPr>
          <w:rFonts w:ascii="Times New Roman" w:hAnsi="Times New Roman"/>
          <w:i/>
          <w:iCs/>
          <w:snapToGrid w:val="0"/>
          <w:sz w:val="24"/>
          <w:szCs w:val="24"/>
        </w:rPr>
        <w:t>Oncorhynchus</w:t>
      </w:r>
      <w:proofErr w:type="spellEnd"/>
      <w:r w:rsidRPr="00361A88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proofErr w:type="spellStart"/>
      <w:r w:rsidRPr="00361A88">
        <w:rPr>
          <w:rFonts w:ascii="Times New Roman" w:hAnsi="Times New Roman"/>
          <w:i/>
          <w:snapToGrid w:val="0"/>
          <w:sz w:val="24"/>
          <w:szCs w:val="24"/>
        </w:rPr>
        <w:t>keta</w:t>
      </w:r>
      <w:proofErr w:type="spellEnd"/>
      <w:r w:rsidRPr="00361A8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61A88">
        <w:rPr>
          <w:rFonts w:ascii="Times New Roman" w:hAnsi="Times New Roman"/>
          <w:sz w:val="24"/>
          <w:szCs w:val="24"/>
        </w:rPr>
        <w:t>о. Сахалин в 2007-2011 гг. Выявлены статистически достоверные различия в эффективности воспроизводства горбуши и кеты на нерестилищах разных зон русел лососевых рек. Показано, что наиболее низкие показатели выживаемости эмбриональных стадий горбуши и кеты приурочены к нерестилищам равнинной части русел.</w:t>
      </w:r>
    </w:p>
    <w:p w:rsidR="005A1320" w:rsidRPr="00361A88" w:rsidRDefault="005A1320" w:rsidP="005A1320">
      <w:pPr>
        <w:pStyle w:val="Default"/>
        <w:ind w:left="709" w:right="709"/>
        <w:jc w:val="both"/>
      </w:pPr>
      <w:proofErr w:type="gramStart"/>
      <w:r w:rsidRPr="00361A88">
        <w:rPr>
          <w:i/>
        </w:rPr>
        <w:t>Ключевые</w:t>
      </w:r>
      <w:r>
        <w:rPr>
          <w:i/>
        </w:rPr>
        <w:t xml:space="preserve"> </w:t>
      </w:r>
      <w:r w:rsidRPr="00361A88">
        <w:rPr>
          <w:i/>
        </w:rPr>
        <w:t>слова</w:t>
      </w:r>
      <w:r w:rsidRPr="00361A88">
        <w:t>: горбуша, кета, о. Сахалин, лососевые реки, зоны русла</w:t>
      </w:r>
      <w:r>
        <w:t xml:space="preserve">, </w:t>
      </w:r>
      <w:r w:rsidRPr="00361A88">
        <w:t>эффективность воспроизвод</w:t>
      </w:r>
      <w:r>
        <w:t>ства</w:t>
      </w:r>
      <w:r w:rsidRPr="00361A88">
        <w:t>.</w:t>
      </w:r>
      <w:proofErr w:type="gramEnd"/>
    </w:p>
    <w:p w:rsidR="00CF7A96" w:rsidRPr="00CF7A96" w:rsidRDefault="00CF7A96" w:rsidP="00CF7A96">
      <w:pPr>
        <w:spacing w:before="60" w:after="12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7A96">
        <w:rPr>
          <w:rFonts w:ascii="Times New Roman" w:eastAsia="Times New Roman" w:hAnsi="Times New Roman"/>
          <w:sz w:val="20"/>
          <w:szCs w:val="20"/>
          <w:lang w:eastAsia="ru-RU"/>
        </w:rPr>
        <w:t>УДК 639.22</w:t>
      </w:r>
    </w:p>
    <w:p w:rsidR="00CF7A96" w:rsidRPr="00CF7A96" w:rsidRDefault="00CF7A96" w:rsidP="00CF7A96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7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ПРОМЫСЛОВОЕ ОСВОЕНИЕ ЛИКОДА СОЛДАТОВА </w:t>
      </w:r>
      <w:r w:rsidRPr="00CF7A96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CF7A96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LYCODES</w:t>
      </w:r>
      <w:r w:rsidRPr="00CF7A9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F7A96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SOLDATOVI</w:t>
      </w:r>
      <w:r w:rsidRPr="00CF7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</w:t>
      </w:r>
      <w:r w:rsidRPr="00CF7A9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ZOARCIDAE</w:t>
      </w:r>
      <w:r w:rsidRPr="00CF7A96">
        <w:rPr>
          <w:rFonts w:ascii="Times New Roman" w:eastAsia="Times New Roman" w:hAnsi="Times New Roman"/>
          <w:b/>
          <w:sz w:val="24"/>
          <w:szCs w:val="24"/>
          <w:lang w:eastAsia="ru-RU"/>
        </w:rPr>
        <w:t>) ОХОТСКОГО МОРЯ В 2000-2010 гг.</w:t>
      </w:r>
    </w:p>
    <w:p w:rsidR="00CF7A96" w:rsidRPr="00CF7A96" w:rsidRDefault="00CF7A96" w:rsidP="00CF7A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7A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© 2013 г.  О.З. </w:t>
      </w:r>
      <w:proofErr w:type="spellStart"/>
      <w:r w:rsidRPr="00CF7A96">
        <w:rPr>
          <w:rFonts w:ascii="Times New Roman" w:eastAsia="Times New Roman" w:hAnsi="Times New Roman"/>
          <w:b/>
          <w:sz w:val="24"/>
          <w:szCs w:val="24"/>
          <w:lang w:eastAsia="ru-RU"/>
        </w:rPr>
        <w:t>Бадаев</w:t>
      </w:r>
      <w:proofErr w:type="spellEnd"/>
    </w:p>
    <w:p w:rsidR="00CF7A96" w:rsidRPr="00CF7A96" w:rsidRDefault="00CF7A96" w:rsidP="00CF7A96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CF7A9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Тихоокеанский научно-исследовательский </w:t>
      </w:r>
      <w:proofErr w:type="spellStart"/>
      <w:r w:rsidRPr="00CF7A9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рыбохозяйственный</w:t>
      </w:r>
      <w:proofErr w:type="spellEnd"/>
      <w:r w:rsidRPr="00CF7A9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центр, </w:t>
      </w:r>
      <w:r w:rsidRPr="00CF7A9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  <w:t>Владивосток, 690091</w:t>
      </w:r>
    </w:p>
    <w:p w:rsidR="00CF7A96" w:rsidRPr="00CF7A96" w:rsidRDefault="00CF7A96" w:rsidP="00CF7A9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CF7A96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C</w:t>
      </w:r>
      <w:proofErr w:type="spellStart"/>
      <w:r w:rsidRPr="00CF7A96">
        <w:rPr>
          <w:rFonts w:ascii="Times New Roman" w:eastAsia="Times New Roman" w:hAnsi="Times New Roman"/>
          <w:bCs/>
          <w:sz w:val="24"/>
          <w:szCs w:val="24"/>
          <w:lang w:eastAsia="ru-RU"/>
        </w:rPr>
        <w:t>татья</w:t>
      </w:r>
      <w:proofErr w:type="spellEnd"/>
      <w:r w:rsidRPr="00CF7A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поступила в редакцию 06.02.2012 г.</w:t>
      </w:r>
      <w:proofErr w:type="gramEnd"/>
    </w:p>
    <w:p w:rsidR="00CF7A96" w:rsidRPr="00CF7A96" w:rsidRDefault="00CF7A96" w:rsidP="00CF7A9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F7A96">
        <w:rPr>
          <w:rFonts w:ascii="Times New Roman" w:eastAsia="Times New Roman" w:hAnsi="Times New Roman"/>
          <w:bCs/>
          <w:sz w:val="24"/>
          <w:szCs w:val="24"/>
          <w:lang w:eastAsia="ru-RU"/>
        </w:rPr>
        <w:t>Окончательный вариант получен 26.03.2012 г.</w:t>
      </w:r>
    </w:p>
    <w:p w:rsidR="00CF7A96" w:rsidRPr="00CF7A96" w:rsidRDefault="00CF7A96" w:rsidP="00CF7A96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A96">
        <w:rPr>
          <w:rFonts w:ascii="Times New Roman" w:eastAsia="Times New Roman" w:hAnsi="Times New Roman"/>
          <w:sz w:val="24"/>
          <w:szCs w:val="24"/>
          <w:lang w:eastAsia="ru-RU"/>
        </w:rPr>
        <w:t xml:space="preserve">В Охотском море </w:t>
      </w:r>
      <w:proofErr w:type="spellStart"/>
      <w:r w:rsidRPr="00CF7A96">
        <w:rPr>
          <w:rFonts w:ascii="Times New Roman" w:eastAsia="Times New Roman" w:hAnsi="Times New Roman"/>
          <w:sz w:val="24"/>
          <w:szCs w:val="24"/>
          <w:lang w:eastAsia="ru-RU"/>
        </w:rPr>
        <w:t>ликод</w:t>
      </w:r>
      <w:proofErr w:type="spellEnd"/>
      <w:r w:rsidRPr="00CF7A96">
        <w:rPr>
          <w:rFonts w:ascii="Times New Roman" w:eastAsia="Times New Roman" w:hAnsi="Times New Roman"/>
          <w:sz w:val="24"/>
          <w:szCs w:val="24"/>
          <w:lang w:eastAsia="ru-RU"/>
        </w:rPr>
        <w:t xml:space="preserve"> Солдатова добывается в виде прилова при различных видах промысла. Рассматривается фактическое освоение промыслом этого вида. На примере ярусного лова черного палтуса в Охотском море показывается эффективность промысла и возможные пути рационализации.</w:t>
      </w:r>
    </w:p>
    <w:p w:rsidR="00CF7A96" w:rsidRPr="00CF7A96" w:rsidRDefault="00CF7A96" w:rsidP="00CF7A96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A96">
        <w:rPr>
          <w:rFonts w:ascii="Times New Roman" w:eastAsia="Times New Roman" w:hAnsi="Times New Roman"/>
          <w:i/>
          <w:sz w:val="24"/>
          <w:szCs w:val="24"/>
          <w:lang w:eastAsia="ru-RU"/>
        </w:rPr>
        <w:t>Ключевые слова</w:t>
      </w:r>
      <w:r w:rsidRPr="00CF7A96">
        <w:rPr>
          <w:rFonts w:ascii="Times New Roman" w:eastAsia="Times New Roman" w:hAnsi="Times New Roman"/>
          <w:sz w:val="24"/>
          <w:szCs w:val="24"/>
          <w:lang w:eastAsia="ru-RU"/>
        </w:rPr>
        <w:t xml:space="preserve">: эффективность промысла, </w:t>
      </w:r>
      <w:proofErr w:type="spellStart"/>
      <w:r w:rsidRPr="00CF7A96">
        <w:rPr>
          <w:rFonts w:ascii="Times New Roman" w:eastAsia="Times New Roman" w:hAnsi="Times New Roman"/>
          <w:sz w:val="24"/>
          <w:szCs w:val="24"/>
          <w:lang w:eastAsia="ru-RU"/>
        </w:rPr>
        <w:t>ликод</w:t>
      </w:r>
      <w:proofErr w:type="spellEnd"/>
      <w:r w:rsidRPr="00CF7A96">
        <w:rPr>
          <w:rFonts w:ascii="Times New Roman" w:eastAsia="Times New Roman" w:hAnsi="Times New Roman"/>
          <w:sz w:val="24"/>
          <w:szCs w:val="24"/>
          <w:lang w:eastAsia="ru-RU"/>
        </w:rPr>
        <w:t xml:space="preserve"> Солдатова, прилов, выбросы, донный ярус</w:t>
      </w:r>
    </w:p>
    <w:p w:rsidR="00266EE8" w:rsidRPr="00266EE8" w:rsidRDefault="00266EE8" w:rsidP="00266EE8">
      <w:pPr>
        <w:autoSpaceDE w:val="0"/>
        <w:autoSpaceDN w:val="0"/>
        <w:adjustRightInd w:val="0"/>
        <w:spacing w:before="60" w:after="120"/>
        <w:rPr>
          <w:rFonts w:ascii="Times New Roman" w:hAnsi="Times New Roman"/>
          <w:i/>
          <w:sz w:val="20"/>
          <w:szCs w:val="20"/>
        </w:rPr>
      </w:pPr>
      <w:r w:rsidRPr="00266EE8">
        <w:rPr>
          <w:rFonts w:ascii="Times New Roman" w:hAnsi="Times New Roman"/>
          <w:i/>
          <w:sz w:val="20"/>
          <w:szCs w:val="20"/>
        </w:rPr>
        <w:t>УДК 597.587.9-111.11+576.8+597-169</w:t>
      </w:r>
    </w:p>
    <w:p w:rsidR="00266EE8" w:rsidRPr="00266EE8" w:rsidRDefault="00266EE8" w:rsidP="00266EE8">
      <w:pPr>
        <w:spacing w:before="120"/>
        <w:jc w:val="center"/>
        <w:rPr>
          <w:rFonts w:ascii="Times New Roman" w:hAnsi="Times New Roman"/>
          <w:b/>
        </w:rPr>
      </w:pPr>
      <w:r w:rsidRPr="00266EE8">
        <w:rPr>
          <w:rFonts w:ascii="Times New Roman" w:hAnsi="Times New Roman"/>
          <w:b/>
        </w:rPr>
        <w:t xml:space="preserve">МАТЕРИАЛЫ К ХАРАКТЕРИСТИКЕ ФУНКЦИОНАЛЬНОГО СОСТОЯНИЯ </w:t>
      </w:r>
      <w:r w:rsidRPr="00266EE8">
        <w:rPr>
          <w:rFonts w:ascii="Times New Roman" w:hAnsi="Times New Roman"/>
          <w:b/>
          <w:caps/>
        </w:rPr>
        <w:t>ЧЕРНОМОРСКОго КАЛКАНа</w:t>
      </w:r>
      <w:r w:rsidRPr="00266EE8">
        <w:rPr>
          <w:rFonts w:ascii="Times New Roman" w:hAnsi="Times New Roman"/>
          <w:b/>
        </w:rPr>
        <w:t xml:space="preserve"> </w:t>
      </w:r>
      <w:r w:rsidRPr="00266EE8">
        <w:rPr>
          <w:rFonts w:ascii="Times New Roman" w:hAnsi="Times New Roman"/>
          <w:b/>
          <w:i/>
          <w:iCs/>
          <w:caps/>
          <w:lang w:val="en-US"/>
        </w:rPr>
        <w:t>Scophthalmus</w:t>
      </w:r>
      <w:r w:rsidRPr="00266EE8">
        <w:rPr>
          <w:rFonts w:ascii="Times New Roman" w:hAnsi="Times New Roman"/>
          <w:b/>
          <w:i/>
          <w:iCs/>
          <w:caps/>
        </w:rPr>
        <w:t xml:space="preserve"> maeotic</w:t>
      </w:r>
      <w:r w:rsidRPr="00266EE8">
        <w:rPr>
          <w:rFonts w:ascii="Times New Roman" w:hAnsi="Times New Roman"/>
          <w:b/>
          <w:i/>
          <w:iCs/>
          <w:caps/>
          <w:lang w:val="en-US"/>
        </w:rPr>
        <w:t>us</w:t>
      </w:r>
      <w:r w:rsidRPr="00266EE8">
        <w:rPr>
          <w:rFonts w:ascii="Times New Roman" w:hAnsi="Times New Roman"/>
          <w:b/>
          <w:i/>
          <w:iCs/>
          <w:caps/>
        </w:rPr>
        <w:t xml:space="preserve"> maeotic</w:t>
      </w:r>
      <w:r w:rsidRPr="00266EE8">
        <w:rPr>
          <w:rFonts w:ascii="Times New Roman" w:hAnsi="Times New Roman"/>
          <w:b/>
          <w:i/>
          <w:iCs/>
          <w:caps/>
          <w:lang w:val="en-US"/>
        </w:rPr>
        <w:t>us</w:t>
      </w:r>
      <w:r w:rsidRPr="00266EE8">
        <w:rPr>
          <w:rFonts w:ascii="Times New Roman" w:hAnsi="Times New Roman"/>
          <w:b/>
          <w:caps/>
        </w:rPr>
        <w:t xml:space="preserve"> </w:t>
      </w:r>
      <w:r w:rsidRPr="00266EE8">
        <w:rPr>
          <w:rFonts w:ascii="Times New Roman" w:hAnsi="Times New Roman"/>
          <w:b/>
          <w:caps/>
        </w:rPr>
        <w:br/>
      </w:r>
      <w:r w:rsidRPr="00266EE8">
        <w:rPr>
          <w:rFonts w:ascii="Times New Roman" w:hAnsi="Times New Roman"/>
          <w:b/>
        </w:rPr>
        <w:t>В НЕРЕСТОВЫЙ ПЕРИОД 2009-2010 гг.</w:t>
      </w:r>
    </w:p>
    <w:p w:rsidR="00266EE8" w:rsidRPr="00266EE8" w:rsidRDefault="00266EE8" w:rsidP="00266EE8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266EE8">
        <w:rPr>
          <w:rFonts w:ascii="Times New Roman" w:hAnsi="Times New Roman"/>
          <w:b/>
        </w:rPr>
        <w:t xml:space="preserve">© 2013 г.  Н.Е. Бойко, Т.В. Стрижакова, О.А. </w:t>
      </w:r>
      <w:proofErr w:type="spellStart"/>
      <w:r w:rsidRPr="00266EE8">
        <w:rPr>
          <w:rFonts w:ascii="Times New Roman" w:hAnsi="Times New Roman"/>
          <w:b/>
        </w:rPr>
        <w:t>Рудницкая</w:t>
      </w:r>
      <w:proofErr w:type="spellEnd"/>
      <w:r w:rsidRPr="00266EE8">
        <w:rPr>
          <w:rFonts w:ascii="Times New Roman" w:hAnsi="Times New Roman"/>
          <w:b/>
        </w:rPr>
        <w:t xml:space="preserve">, </w:t>
      </w:r>
      <w:r w:rsidRPr="00266EE8">
        <w:rPr>
          <w:rFonts w:ascii="Times New Roman" w:hAnsi="Times New Roman"/>
          <w:b/>
        </w:rPr>
        <w:br/>
        <w:t xml:space="preserve">Л.П. </w:t>
      </w:r>
      <w:proofErr w:type="spellStart"/>
      <w:r w:rsidRPr="00266EE8">
        <w:rPr>
          <w:rFonts w:ascii="Times New Roman" w:hAnsi="Times New Roman"/>
          <w:b/>
        </w:rPr>
        <w:t>Ружинская</w:t>
      </w:r>
      <w:proofErr w:type="spellEnd"/>
      <w:r w:rsidRPr="00266EE8">
        <w:rPr>
          <w:rFonts w:ascii="Times New Roman" w:hAnsi="Times New Roman"/>
          <w:b/>
        </w:rPr>
        <w:t xml:space="preserve">, М.А. Морозова, Е.А. Самарская, Н.И. </w:t>
      </w:r>
      <w:proofErr w:type="spellStart"/>
      <w:r w:rsidRPr="00266EE8">
        <w:rPr>
          <w:rFonts w:ascii="Times New Roman" w:hAnsi="Times New Roman"/>
          <w:b/>
        </w:rPr>
        <w:t>Цема</w:t>
      </w:r>
      <w:proofErr w:type="spellEnd"/>
    </w:p>
    <w:p w:rsidR="00266EE8" w:rsidRPr="00266EE8" w:rsidRDefault="00266EE8" w:rsidP="00266EE8">
      <w:pPr>
        <w:jc w:val="center"/>
        <w:rPr>
          <w:rFonts w:ascii="Times New Roman" w:hAnsi="Times New Roman"/>
          <w:i/>
        </w:rPr>
      </w:pPr>
      <w:r w:rsidRPr="00266EE8">
        <w:rPr>
          <w:rFonts w:ascii="Times New Roman" w:hAnsi="Times New Roman"/>
          <w:bCs/>
          <w:i/>
          <w:spacing w:val="10"/>
        </w:rPr>
        <w:t xml:space="preserve">Азовский научно-исследовательский институт рыбного хозяйства, </w:t>
      </w:r>
      <w:r w:rsidRPr="00266EE8">
        <w:rPr>
          <w:rFonts w:ascii="Times New Roman" w:hAnsi="Times New Roman"/>
          <w:bCs/>
          <w:i/>
          <w:spacing w:val="10"/>
        </w:rPr>
        <w:br/>
        <w:t>г</w:t>
      </w:r>
      <w:proofErr w:type="gramStart"/>
      <w:r w:rsidRPr="00266EE8">
        <w:rPr>
          <w:rFonts w:ascii="Times New Roman" w:hAnsi="Times New Roman"/>
          <w:bCs/>
          <w:i/>
          <w:spacing w:val="10"/>
        </w:rPr>
        <w:t>.Р</w:t>
      </w:r>
      <w:proofErr w:type="gramEnd"/>
      <w:r w:rsidRPr="00266EE8">
        <w:rPr>
          <w:rFonts w:ascii="Times New Roman" w:hAnsi="Times New Roman"/>
          <w:bCs/>
          <w:i/>
          <w:spacing w:val="10"/>
        </w:rPr>
        <w:t>остов-на-Дону,344007</w:t>
      </w:r>
    </w:p>
    <w:p w:rsidR="00266EE8" w:rsidRPr="00266EE8" w:rsidRDefault="00266EE8" w:rsidP="00266EE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proofErr w:type="spellStart"/>
      <w:proofErr w:type="gramStart"/>
      <w:r w:rsidRPr="00266EE8">
        <w:rPr>
          <w:rFonts w:ascii="Times New Roman" w:hAnsi="Times New Roman"/>
        </w:rPr>
        <w:t>C</w:t>
      </w:r>
      <w:proofErr w:type="gramEnd"/>
      <w:r w:rsidRPr="00266EE8">
        <w:rPr>
          <w:rFonts w:ascii="Times New Roman" w:hAnsi="Times New Roman"/>
        </w:rPr>
        <w:t>татья</w:t>
      </w:r>
      <w:proofErr w:type="spellEnd"/>
      <w:r w:rsidRPr="00266EE8">
        <w:rPr>
          <w:rFonts w:ascii="Times New Roman" w:hAnsi="Times New Roman"/>
        </w:rPr>
        <w:t xml:space="preserve"> поступила в редакцию 27.02.2012 г.</w:t>
      </w:r>
    </w:p>
    <w:p w:rsidR="00266EE8" w:rsidRPr="00266EE8" w:rsidRDefault="00266EE8" w:rsidP="00266EE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66EE8">
        <w:rPr>
          <w:rFonts w:ascii="Times New Roman" w:hAnsi="Times New Roman"/>
        </w:rPr>
        <w:t>Окончательный вариант получен 31.01.2013 г.</w:t>
      </w:r>
    </w:p>
    <w:p w:rsidR="00266EE8" w:rsidRPr="00266EE8" w:rsidRDefault="00266EE8" w:rsidP="00266EE8">
      <w:pPr>
        <w:ind w:left="709" w:right="709"/>
        <w:jc w:val="both"/>
        <w:rPr>
          <w:rFonts w:ascii="Times New Roman" w:hAnsi="Times New Roman"/>
        </w:rPr>
      </w:pPr>
      <w:r w:rsidRPr="00266EE8">
        <w:rPr>
          <w:rFonts w:ascii="Times New Roman" w:hAnsi="Times New Roman"/>
        </w:rPr>
        <w:t xml:space="preserve">Представлены результаты морфологического, микробиологического, </w:t>
      </w:r>
      <w:proofErr w:type="spellStart"/>
      <w:r w:rsidRPr="00266EE8">
        <w:rPr>
          <w:rFonts w:ascii="Times New Roman" w:hAnsi="Times New Roman"/>
        </w:rPr>
        <w:t>паразитологического</w:t>
      </w:r>
      <w:proofErr w:type="spellEnd"/>
      <w:r w:rsidRPr="00266EE8">
        <w:rPr>
          <w:rFonts w:ascii="Times New Roman" w:hAnsi="Times New Roman"/>
        </w:rPr>
        <w:t xml:space="preserve"> и биохимического анализов, в том числе показатели клеточных и гуморальных факторов иммунитета черноморского калкана Российской части шельфа в нерестовый период 2009-2010 гг. Выявлены некоторые особенности реакции организма рыб, имеющих нарушения целостности кожных покровов (язвы и новообразования).</w:t>
      </w:r>
    </w:p>
    <w:p w:rsidR="00266EE8" w:rsidRPr="00266EE8" w:rsidRDefault="00266EE8" w:rsidP="00266EE8">
      <w:pPr>
        <w:ind w:left="709" w:right="709"/>
        <w:jc w:val="both"/>
        <w:rPr>
          <w:rFonts w:ascii="Times New Roman" w:hAnsi="Times New Roman"/>
        </w:rPr>
      </w:pPr>
      <w:r w:rsidRPr="00266EE8">
        <w:rPr>
          <w:rFonts w:ascii="Times New Roman" w:hAnsi="Times New Roman"/>
          <w:i/>
        </w:rPr>
        <w:t xml:space="preserve">Ключевые слова: </w:t>
      </w:r>
      <w:r w:rsidRPr="00266EE8">
        <w:rPr>
          <w:rFonts w:ascii="Times New Roman" w:hAnsi="Times New Roman"/>
        </w:rPr>
        <w:t xml:space="preserve">калкан, нерест, патология кожи, физиолого-биохимические показатели, микрофлора, </w:t>
      </w:r>
      <w:proofErr w:type="spellStart"/>
      <w:r w:rsidRPr="00266EE8">
        <w:rPr>
          <w:rFonts w:ascii="Times New Roman" w:hAnsi="Times New Roman"/>
        </w:rPr>
        <w:t>паразитофауна</w:t>
      </w:r>
      <w:proofErr w:type="spellEnd"/>
      <w:r w:rsidRPr="00266EE8">
        <w:rPr>
          <w:rFonts w:ascii="Times New Roman" w:hAnsi="Times New Roman"/>
        </w:rPr>
        <w:t>, Черное море.</w:t>
      </w:r>
    </w:p>
    <w:p w:rsidR="000B2381" w:rsidRPr="000B2381" w:rsidRDefault="000B2381" w:rsidP="000B2381">
      <w:pPr>
        <w:tabs>
          <w:tab w:val="left" w:pos="9923"/>
        </w:tabs>
        <w:spacing w:before="60" w:after="120" w:line="240" w:lineRule="auto"/>
        <w:jc w:val="both"/>
        <w:rPr>
          <w:rFonts w:ascii="Times New Roman" w:hAnsi="Times New Roman"/>
          <w:caps/>
          <w:color w:val="000000"/>
          <w:sz w:val="20"/>
          <w:szCs w:val="20"/>
        </w:rPr>
      </w:pPr>
      <w:r w:rsidRPr="000B2381">
        <w:rPr>
          <w:rFonts w:ascii="Times New Roman" w:hAnsi="Times New Roman"/>
          <w:i/>
          <w:caps/>
          <w:color w:val="000000"/>
          <w:sz w:val="20"/>
          <w:szCs w:val="20"/>
        </w:rPr>
        <w:t>УДК 639.3.045</w:t>
      </w:r>
    </w:p>
    <w:p w:rsidR="000B2381" w:rsidRPr="000B2381" w:rsidRDefault="000B2381" w:rsidP="000B2381">
      <w:pPr>
        <w:tabs>
          <w:tab w:val="left" w:pos="9923"/>
        </w:tabs>
        <w:spacing w:before="120"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0B2381">
        <w:rPr>
          <w:rFonts w:ascii="Times New Roman" w:hAnsi="Times New Roman"/>
          <w:b/>
          <w:caps/>
          <w:color w:val="000000"/>
          <w:sz w:val="24"/>
          <w:szCs w:val="24"/>
        </w:rPr>
        <w:lastRenderedPageBreak/>
        <w:t>Перспективный район для разведения приморского гребешка (японское море)</w:t>
      </w:r>
    </w:p>
    <w:p w:rsidR="000B2381" w:rsidRPr="000B2381" w:rsidRDefault="000B2381" w:rsidP="000B2381">
      <w:pPr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B2381">
        <w:rPr>
          <w:rFonts w:ascii="Times New Roman" w:hAnsi="Times New Roman" w:cs="Arial CYR"/>
          <w:b/>
          <w:color w:val="000000"/>
          <w:sz w:val="24"/>
          <w:szCs w:val="20"/>
        </w:rPr>
        <w:t xml:space="preserve">© 2013 г.  </w:t>
      </w:r>
      <w:r w:rsidRPr="000B2381">
        <w:rPr>
          <w:rFonts w:ascii="Times New Roman" w:hAnsi="Times New Roman"/>
          <w:b/>
          <w:caps/>
          <w:color w:val="000000"/>
          <w:sz w:val="24"/>
          <w:szCs w:val="24"/>
        </w:rPr>
        <w:t>Д.Д. Г</w:t>
      </w:r>
      <w:r w:rsidRPr="000B2381">
        <w:rPr>
          <w:rFonts w:ascii="Times New Roman" w:hAnsi="Times New Roman"/>
          <w:b/>
          <w:color w:val="000000"/>
          <w:sz w:val="24"/>
          <w:szCs w:val="24"/>
        </w:rPr>
        <w:t>абаев</w:t>
      </w:r>
    </w:p>
    <w:p w:rsidR="000B2381" w:rsidRPr="000B2381" w:rsidRDefault="000B2381" w:rsidP="000B2381">
      <w:pPr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0B2381">
        <w:rPr>
          <w:rFonts w:ascii="Times New Roman" w:hAnsi="Times New Roman"/>
          <w:i/>
          <w:color w:val="000000"/>
          <w:sz w:val="24"/>
          <w:szCs w:val="24"/>
        </w:rPr>
        <w:t xml:space="preserve">Институт биологии моря им. А.В. </w:t>
      </w:r>
      <w:proofErr w:type="spellStart"/>
      <w:r w:rsidRPr="000B2381">
        <w:rPr>
          <w:rFonts w:ascii="Times New Roman" w:hAnsi="Times New Roman"/>
          <w:i/>
          <w:color w:val="000000"/>
          <w:sz w:val="24"/>
          <w:szCs w:val="24"/>
        </w:rPr>
        <w:t>Жирмунского</w:t>
      </w:r>
      <w:proofErr w:type="spellEnd"/>
      <w:r w:rsidRPr="000B2381">
        <w:rPr>
          <w:rFonts w:ascii="Times New Roman" w:hAnsi="Times New Roman"/>
          <w:i/>
          <w:color w:val="000000"/>
          <w:sz w:val="24"/>
          <w:szCs w:val="24"/>
        </w:rPr>
        <w:t xml:space="preserve"> ДВО РАН, Владивосток, 690059</w:t>
      </w:r>
    </w:p>
    <w:p w:rsidR="000B2381" w:rsidRPr="000B2381" w:rsidRDefault="000B2381" w:rsidP="000B2381">
      <w:pPr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B2381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Pr="000B2381">
        <w:rPr>
          <w:rFonts w:ascii="Times New Roman" w:hAnsi="Times New Roman"/>
          <w:color w:val="000000"/>
          <w:sz w:val="24"/>
          <w:szCs w:val="24"/>
        </w:rPr>
        <w:t>татья</w:t>
      </w:r>
      <w:proofErr w:type="spellEnd"/>
      <w:r w:rsidRPr="000B2381">
        <w:rPr>
          <w:rFonts w:ascii="Times New Roman" w:hAnsi="Times New Roman"/>
          <w:color w:val="000000"/>
          <w:sz w:val="24"/>
          <w:szCs w:val="24"/>
        </w:rPr>
        <w:t xml:space="preserve"> поступила в редакцию 27.01.2012 г.</w:t>
      </w:r>
      <w:proofErr w:type="gramEnd"/>
    </w:p>
    <w:p w:rsidR="000B2381" w:rsidRPr="000B2381" w:rsidRDefault="000B2381" w:rsidP="000B2381">
      <w:pPr>
        <w:tabs>
          <w:tab w:val="left" w:pos="9923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B2381">
        <w:rPr>
          <w:rFonts w:ascii="Times New Roman" w:hAnsi="Times New Roman"/>
          <w:color w:val="000000"/>
          <w:sz w:val="24"/>
          <w:szCs w:val="24"/>
        </w:rPr>
        <w:t>Окончательный вариант получен 05.01.2013 г.</w:t>
      </w:r>
    </w:p>
    <w:p w:rsidR="000B2381" w:rsidRPr="000B2381" w:rsidRDefault="000B2381" w:rsidP="000B2381">
      <w:pPr>
        <w:tabs>
          <w:tab w:val="left" w:pos="9923"/>
        </w:tabs>
        <w:spacing w:after="0" w:line="240" w:lineRule="auto"/>
        <w:ind w:left="709" w:righ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381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0B2381">
        <w:rPr>
          <w:rFonts w:ascii="Times New Roman" w:hAnsi="Times New Roman"/>
          <w:color w:val="000000"/>
          <w:sz w:val="24"/>
          <w:szCs w:val="24"/>
        </w:rPr>
        <w:t>результате</w:t>
      </w:r>
      <w:proofErr w:type="gramEnd"/>
      <w:r w:rsidRPr="000B2381">
        <w:rPr>
          <w:rFonts w:ascii="Times New Roman" w:hAnsi="Times New Roman"/>
          <w:color w:val="000000"/>
          <w:sz w:val="24"/>
          <w:szCs w:val="24"/>
        </w:rPr>
        <w:t xml:space="preserve"> сбора личинок приморского гребешка на коллекторы в хозяйствах </w:t>
      </w:r>
      <w:proofErr w:type="spellStart"/>
      <w:r w:rsidRPr="000B2381">
        <w:rPr>
          <w:rFonts w:ascii="Times New Roman" w:hAnsi="Times New Roman"/>
          <w:color w:val="000000"/>
          <w:sz w:val="24"/>
          <w:szCs w:val="24"/>
        </w:rPr>
        <w:t>марикультуры</w:t>
      </w:r>
      <w:proofErr w:type="spellEnd"/>
      <w:r w:rsidRPr="000B2381">
        <w:rPr>
          <w:rFonts w:ascii="Times New Roman" w:hAnsi="Times New Roman"/>
          <w:color w:val="000000"/>
          <w:sz w:val="24"/>
          <w:szCs w:val="24"/>
        </w:rPr>
        <w:t xml:space="preserve"> обнаружено, что на акватории среднего Приморья наблюдаются более благоприятные условия для его воспроизводства, чем на юге – в зал. Петра Великого. Причем динамика численности гребешка в среднем и южном районах имеют асинхронный характер. Это позволяет хозяйствам </w:t>
      </w:r>
      <w:proofErr w:type="spellStart"/>
      <w:r w:rsidRPr="000B2381">
        <w:rPr>
          <w:rFonts w:ascii="Times New Roman" w:hAnsi="Times New Roman"/>
          <w:color w:val="000000"/>
          <w:sz w:val="24"/>
          <w:szCs w:val="24"/>
        </w:rPr>
        <w:t>марикультуры</w:t>
      </w:r>
      <w:proofErr w:type="spellEnd"/>
      <w:r w:rsidRPr="000B2381">
        <w:rPr>
          <w:rFonts w:ascii="Times New Roman" w:hAnsi="Times New Roman"/>
          <w:color w:val="000000"/>
          <w:sz w:val="24"/>
          <w:szCs w:val="24"/>
        </w:rPr>
        <w:t xml:space="preserve"> обмениваться посадочным материалом в случае неурожайного года на одном из них.</w:t>
      </w:r>
    </w:p>
    <w:p w:rsidR="000B2381" w:rsidRPr="000B2381" w:rsidRDefault="000B2381" w:rsidP="000B2381">
      <w:pPr>
        <w:tabs>
          <w:tab w:val="left" w:pos="9923"/>
        </w:tabs>
        <w:spacing w:after="0" w:line="240" w:lineRule="auto"/>
        <w:ind w:left="709" w:righ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B2381">
        <w:rPr>
          <w:rFonts w:ascii="Times New Roman" w:hAnsi="Times New Roman"/>
          <w:i/>
          <w:color w:val="000000"/>
          <w:sz w:val="24"/>
          <w:szCs w:val="24"/>
        </w:rPr>
        <w:t>Ключевые слова:</w:t>
      </w:r>
      <w:r w:rsidRPr="000B2381">
        <w:rPr>
          <w:rFonts w:ascii="Times New Roman" w:hAnsi="Times New Roman"/>
          <w:color w:val="000000"/>
          <w:sz w:val="24"/>
          <w:szCs w:val="24"/>
        </w:rPr>
        <w:t xml:space="preserve"> приморский гребешок, соотношение полов, </w:t>
      </w:r>
      <w:r w:rsidRPr="000B2381">
        <w:rPr>
          <w:rFonts w:ascii="Times New Roman" w:hAnsi="Times New Roman"/>
          <w:color w:val="000000"/>
          <w:sz w:val="24"/>
          <w:szCs w:val="24"/>
        </w:rPr>
        <w:br/>
        <w:t>планктон, молодь.</w:t>
      </w:r>
    </w:p>
    <w:p w:rsidR="007A1542" w:rsidRPr="007A1542" w:rsidRDefault="007A1542" w:rsidP="007A1542">
      <w:pPr>
        <w:tabs>
          <w:tab w:val="num" w:pos="432"/>
        </w:tabs>
        <w:suppressAutoHyphens/>
        <w:spacing w:before="60" w:after="120" w:line="240" w:lineRule="auto"/>
        <w:outlineLvl w:val="0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7A1542"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УДК 639.2.03</w:t>
      </w:r>
    </w:p>
    <w:p w:rsidR="007A1542" w:rsidRPr="007A1542" w:rsidRDefault="007A1542" w:rsidP="007A1542">
      <w:pPr>
        <w:tabs>
          <w:tab w:val="left" w:pos="3969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7A1542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 xml:space="preserve">ОЦЕНКА ПРОМЫСЛОВОГО ВОЗВРАТА КАСПИЙСКОЙ СЕВРЮГИ </w:t>
      </w:r>
      <w:r w:rsidRPr="007A1542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  <w:t>A</w:t>
      </w:r>
      <w:proofErr w:type="gramStart"/>
      <w:r w:rsidRPr="007A1542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С</w:t>
      </w:r>
      <w:proofErr w:type="gramEnd"/>
      <w:r w:rsidRPr="007A1542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  <w:t>IPENSER</w:t>
      </w:r>
      <w:r w:rsidRPr="007A1542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A1542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 w:eastAsia="ru-RU"/>
        </w:rPr>
        <w:t>STELLATUS</w:t>
      </w:r>
      <w:r w:rsidRPr="007A1542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A1542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ОТ МОЛОДИ ИСКУССТВЕННОГО ВОСПРОИЗВОДСТВА</w:t>
      </w:r>
    </w:p>
    <w:p w:rsidR="007A1542" w:rsidRPr="007A1542" w:rsidRDefault="007A1542" w:rsidP="007A1542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 w:rsidRPr="007A1542">
        <w:rPr>
          <w:rFonts w:ascii="Times New Roman" w:eastAsia="Times New Roman" w:hAnsi="Times New Roman"/>
          <w:b/>
          <w:sz w:val="24"/>
          <w:szCs w:val="24"/>
          <w:lang w:eastAsia="ru-RU"/>
        </w:rPr>
        <w:t>© 2013 г.</w:t>
      </w:r>
      <w:r w:rsidRPr="007A1542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</w:t>
      </w:r>
      <w:r w:rsidRPr="007A1542">
        <w:rPr>
          <w:rFonts w:ascii="Times New Roman" w:eastAsia="Times New Roman" w:hAnsi="Times New Roman"/>
          <w:b/>
          <w:color w:val="000000"/>
          <w:sz w:val="24"/>
          <w:szCs w:val="24"/>
          <w:bdr w:val="single" w:sz="4" w:space="0" w:color="auto"/>
          <w:lang w:eastAsia="ru-RU"/>
        </w:rPr>
        <w:t>Г.Ф. Зыкова</w:t>
      </w:r>
      <w:proofErr w:type="gramStart"/>
      <w:r w:rsidRPr="007A1542">
        <w:rPr>
          <w:rFonts w:ascii="Times New Roman" w:eastAsia="Times New Roman" w:hAnsi="Times New Roman"/>
          <w:b/>
          <w:color w:val="000000"/>
          <w:sz w:val="24"/>
          <w:szCs w:val="24"/>
          <w:bdr w:val="single" w:sz="4" w:space="0" w:color="auto"/>
          <w:vertAlign w:val="superscript"/>
          <w:lang w:eastAsia="ru-RU"/>
        </w:rPr>
        <w:t>1</w:t>
      </w:r>
      <w:proofErr w:type="gramEnd"/>
      <w:r w:rsidRPr="007A15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 Л.А. Зыков</w:t>
      </w:r>
      <w:r w:rsidRPr="007A1542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>2</w:t>
      </w:r>
      <w:r w:rsidRPr="007A154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, Ф.В. Климов</w:t>
      </w:r>
      <w:r w:rsidRPr="007A1542">
        <w:rPr>
          <w:rFonts w:ascii="Times New Roman" w:eastAsia="Times New Roman" w:hAnsi="Times New Roman"/>
          <w:b/>
          <w:color w:val="000000"/>
          <w:sz w:val="24"/>
          <w:szCs w:val="24"/>
          <w:vertAlign w:val="superscript"/>
          <w:lang w:eastAsia="ru-RU"/>
        </w:rPr>
        <w:t>2</w:t>
      </w:r>
    </w:p>
    <w:p w:rsidR="007A1542" w:rsidRPr="007A1542" w:rsidRDefault="007A1542" w:rsidP="007A1542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A154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1 </w:t>
      </w:r>
      <w:r w:rsidRPr="007A1542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–</w:t>
      </w:r>
      <w:r w:rsidRPr="007A154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Каспийский научно-исследовательский институт рыбного хозяйства, </w:t>
      </w:r>
      <w:r w:rsidRPr="007A154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br/>
        <w:t xml:space="preserve">г. Астрахань, 414052 </w:t>
      </w:r>
      <w:r w:rsidRPr="007A154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br/>
        <w:t xml:space="preserve">2 </w:t>
      </w:r>
      <w:r w:rsidRPr="007A1542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–</w:t>
      </w:r>
      <w:r w:rsidRPr="007A154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Астраханский филиал Казахского института экологического проектирования, </w:t>
      </w:r>
      <w:r w:rsidRPr="007A154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br/>
        <w:t>г. Астрахань, 414041</w:t>
      </w:r>
    </w:p>
    <w:p w:rsidR="007A1542" w:rsidRPr="007A1542" w:rsidRDefault="007A1542" w:rsidP="007A1542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proofErr w:type="gramStart"/>
      <w:r w:rsidRPr="007A1542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ru-RU"/>
        </w:rPr>
        <w:t>C</w:t>
      </w:r>
      <w:proofErr w:type="spellStart"/>
      <w:r w:rsidRPr="007A1542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татья</w:t>
      </w:r>
      <w:proofErr w:type="spellEnd"/>
      <w:r w:rsidRPr="007A1542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поступила в редакцию 26.03.2012 г.</w:t>
      </w:r>
      <w:proofErr w:type="gramEnd"/>
    </w:p>
    <w:p w:rsidR="007A1542" w:rsidRPr="007A1542" w:rsidRDefault="007A1542" w:rsidP="007A1542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7A1542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Окончательный вариант получен 26.03.2013 г.</w:t>
      </w:r>
    </w:p>
    <w:p w:rsidR="007A1542" w:rsidRPr="007A1542" w:rsidRDefault="007A1542" w:rsidP="007A1542">
      <w:pPr>
        <w:tabs>
          <w:tab w:val="left" w:pos="9355"/>
        </w:tabs>
        <w:overflowPunct w:val="0"/>
        <w:autoSpaceDE w:val="0"/>
        <w:spacing w:after="0" w:line="240" w:lineRule="auto"/>
        <w:ind w:left="709"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A15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На основе модели, описывающей изменение численности используемого промыслом поколения в течение жизненного цикла, определен промысловый возврат севрюги от молоди искусственного воспроизводства с учетом темпов полового созревания, периодичности нереста, естественной и промысловой смертности входящих в его состав особей. Оценена роль искусственного воспроизводства в формировании численности популяции и структуры уловов. Даны рекомендации по восстановлению и рациональному использованию ее запасов.</w:t>
      </w:r>
    </w:p>
    <w:p w:rsidR="007A1542" w:rsidRPr="007A1542" w:rsidRDefault="007A1542" w:rsidP="007A1542">
      <w:pPr>
        <w:overflowPunct w:val="0"/>
        <w:autoSpaceDE w:val="0"/>
        <w:spacing w:after="0" w:line="240" w:lineRule="auto"/>
        <w:ind w:left="709"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A1542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Ключевые слова:</w:t>
      </w:r>
      <w:r w:rsidRPr="007A15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севрюга, искусственное воспроизводство, численность, биомасса, популяция, промысловый возврат.</w:t>
      </w:r>
    </w:p>
    <w:p w:rsidR="002968A1" w:rsidRPr="002968A1" w:rsidRDefault="002968A1" w:rsidP="002968A1">
      <w:pPr>
        <w:spacing w:before="60" w:after="12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2968A1">
        <w:rPr>
          <w:rFonts w:ascii="Times New Roman" w:eastAsia="Times New Roman" w:hAnsi="Times New Roman"/>
          <w:i/>
          <w:sz w:val="20"/>
          <w:szCs w:val="20"/>
          <w:lang w:eastAsia="ru-RU"/>
        </w:rPr>
        <w:t>УДК 593.9 (265.54)</w:t>
      </w:r>
    </w:p>
    <w:p w:rsidR="002968A1" w:rsidRPr="002968A1" w:rsidRDefault="002968A1" w:rsidP="002968A1">
      <w:pPr>
        <w:spacing w:before="120"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2968A1">
        <w:rPr>
          <w:rFonts w:ascii="Times New Roman" w:eastAsia="Times New Roman" w:hAnsi="Times New Roman"/>
          <w:b/>
          <w:caps/>
          <w:snapToGrid w:val="0"/>
          <w:sz w:val="24"/>
          <w:szCs w:val="24"/>
          <w:lang w:eastAsia="ru-RU"/>
        </w:rPr>
        <w:t>ОСОбенности естественного</w:t>
      </w:r>
      <w:r w:rsidRPr="002968A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ВОСПРОИЗВОДСТВА И РОСТА МОЛОДИ СЕРОГО МОРСКОГО ЕЖА </w:t>
      </w:r>
      <w:r w:rsidRPr="002968A1">
        <w:rPr>
          <w:rFonts w:ascii="Times New Roman" w:eastAsia="Times New Roman" w:hAnsi="Times New Roman"/>
          <w:b/>
          <w:i/>
          <w:snapToGrid w:val="0"/>
          <w:sz w:val="24"/>
          <w:szCs w:val="24"/>
          <w:lang w:eastAsia="ru-RU"/>
        </w:rPr>
        <w:t>STRONG</w:t>
      </w:r>
      <w:r w:rsidRPr="002968A1">
        <w:rPr>
          <w:rFonts w:ascii="Times New Roman" w:eastAsia="Times New Roman" w:hAnsi="Times New Roman"/>
          <w:b/>
          <w:i/>
          <w:snapToGrid w:val="0"/>
          <w:sz w:val="24"/>
          <w:szCs w:val="24"/>
          <w:lang w:val="en-US" w:eastAsia="ru-RU"/>
        </w:rPr>
        <w:t>Y</w:t>
      </w:r>
      <w:r w:rsidRPr="002968A1">
        <w:rPr>
          <w:rFonts w:ascii="Times New Roman" w:eastAsia="Times New Roman" w:hAnsi="Times New Roman"/>
          <w:b/>
          <w:i/>
          <w:snapToGrid w:val="0"/>
          <w:sz w:val="24"/>
          <w:szCs w:val="24"/>
          <w:lang w:eastAsia="ru-RU"/>
        </w:rPr>
        <w:t>LOCENTROT</w:t>
      </w:r>
      <w:r w:rsidRPr="002968A1">
        <w:rPr>
          <w:rFonts w:ascii="Times New Roman" w:eastAsia="Times New Roman" w:hAnsi="Times New Roman"/>
          <w:b/>
          <w:i/>
          <w:snapToGrid w:val="0"/>
          <w:sz w:val="24"/>
          <w:szCs w:val="24"/>
          <w:lang w:val="en-US" w:eastAsia="ru-RU"/>
        </w:rPr>
        <w:t>U</w:t>
      </w:r>
      <w:r w:rsidRPr="002968A1">
        <w:rPr>
          <w:rFonts w:ascii="Times New Roman" w:eastAsia="Times New Roman" w:hAnsi="Times New Roman"/>
          <w:b/>
          <w:i/>
          <w:snapToGrid w:val="0"/>
          <w:sz w:val="24"/>
          <w:szCs w:val="24"/>
          <w:lang w:eastAsia="ru-RU"/>
        </w:rPr>
        <w:t>S INTERMEDIUS</w:t>
      </w:r>
      <w:r w:rsidRPr="002968A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Pr="002968A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br/>
        <w:t>В ЗАЛ. ВЛАДИМИРА (ЯПОНСКОЕ МОРЕ)</w:t>
      </w:r>
    </w:p>
    <w:p w:rsidR="002968A1" w:rsidRPr="002968A1" w:rsidRDefault="002968A1" w:rsidP="002968A1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2968A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© 2013 г.  </w:t>
      </w:r>
      <w:r w:rsidRPr="002968A1">
        <w:rPr>
          <w:rFonts w:ascii="Times New Roman" w:eastAsia="Times New Roman" w:hAnsi="Times New Roman"/>
          <w:b/>
          <w:snapToGrid w:val="0"/>
          <w:sz w:val="24"/>
          <w:szCs w:val="20"/>
          <w:lang w:eastAsia="ru-RU"/>
        </w:rPr>
        <w:t xml:space="preserve">В.А. Павлючков, Н.А. </w:t>
      </w:r>
      <w:proofErr w:type="spellStart"/>
      <w:r w:rsidRPr="002968A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Шепель</w:t>
      </w:r>
      <w:proofErr w:type="spellEnd"/>
    </w:p>
    <w:p w:rsidR="002968A1" w:rsidRPr="002968A1" w:rsidRDefault="002968A1" w:rsidP="002968A1">
      <w:pPr>
        <w:spacing w:after="0" w:line="240" w:lineRule="auto"/>
        <w:jc w:val="center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2968A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Тихоокеанский научно-исследовательский </w:t>
      </w:r>
      <w:proofErr w:type="spellStart"/>
      <w:r w:rsidRPr="002968A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рыбохозяйственный</w:t>
      </w:r>
      <w:proofErr w:type="spellEnd"/>
      <w:r w:rsidRPr="002968A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центр, </w:t>
      </w:r>
      <w:r w:rsidRPr="002968A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br/>
        <w:t>Владивосток, 690091</w:t>
      </w:r>
    </w:p>
    <w:p w:rsidR="002968A1" w:rsidRPr="002968A1" w:rsidRDefault="002968A1" w:rsidP="002968A1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proofErr w:type="spellStart"/>
      <w:proofErr w:type="gramStart"/>
      <w:r w:rsidRPr="002968A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C</w:t>
      </w:r>
      <w:proofErr w:type="gramEnd"/>
      <w:r w:rsidRPr="002968A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татья</w:t>
      </w:r>
      <w:proofErr w:type="spellEnd"/>
      <w:r w:rsidRPr="002968A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поступила в редакцию 10.03.2012 г.</w:t>
      </w:r>
    </w:p>
    <w:p w:rsidR="002968A1" w:rsidRPr="002968A1" w:rsidRDefault="002968A1" w:rsidP="002968A1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2968A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Окончательный вариант получен 29.12.2012 г</w:t>
      </w:r>
    </w:p>
    <w:p w:rsidR="002968A1" w:rsidRPr="002968A1" w:rsidRDefault="002968A1" w:rsidP="002968A1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2968A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Объектом исследований послужил серый морской еж</w:t>
      </w:r>
      <w:r w:rsidRPr="002968A1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proofErr w:type="spellStart"/>
      <w:r w:rsidRPr="002968A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Strong</w:t>
      </w:r>
      <w:proofErr w:type="spellEnd"/>
      <w:r w:rsidRPr="002968A1">
        <w:rPr>
          <w:rFonts w:ascii="Times New Roman" w:eastAsia="Times New Roman" w:hAnsi="Times New Roman"/>
          <w:i/>
          <w:snapToGrid w:val="0"/>
          <w:sz w:val="24"/>
          <w:szCs w:val="24"/>
          <w:lang w:val="en-US" w:eastAsia="ru-RU"/>
        </w:rPr>
        <w:t>y</w:t>
      </w:r>
      <w:proofErr w:type="spellStart"/>
      <w:r w:rsidRPr="002968A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locentrot</w:t>
      </w:r>
      <w:proofErr w:type="spellEnd"/>
      <w:r w:rsidRPr="002968A1">
        <w:rPr>
          <w:rFonts w:ascii="Times New Roman" w:eastAsia="Times New Roman" w:hAnsi="Times New Roman"/>
          <w:i/>
          <w:snapToGrid w:val="0"/>
          <w:sz w:val="24"/>
          <w:szCs w:val="24"/>
          <w:lang w:val="en-US" w:eastAsia="ru-RU"/>
        </w:rPr>
        <w:t>u</w:t>
      </w:r>
      <w:r w:rsidRPr="002968A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s </w:t>
      </w:r>
      <w:proofErr w:type="spellStart"/>
      <w:r w:rsidRPr="002968A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intermedius</w:t>
      </w:r>
      <w:proofErr w:type="spellEnd"/>
      <w:r w:rsidRPr="002968A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, широко распространенный в прибрежье северного Приморья. Установлено, что большое количество личинок ежа, привносимых </w:t>
      </w:r>
      <w:r w:rsidRPr="002968A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/>
        <w:t xml:space="preserve">в зал. Владимира, оседает на коллекторные установки по выращиванию приморского гребешка. Рассмотрена возможность </w:t>
      </w:r>
      <w:proofErr w:type="spellStart"/>
      <w:r w:rsidRPr="002968A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подращивания</w:t>
      </w:r>
      <w:proofErr w:type="spellEnd"/>
      <w:r w:rsidRPr="002968A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осевшей молоди ежа до жизнестойкой стадии в выростных садках и дальнейшего </w:t>
      </w:r>
      <w:r w:rsidRPr="002968A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lastRenderedPageBreak/>
        <w:t>расселения на обедненные или подорванные промыслом участки открытого прибрежья.</w:t>
      </w:r>
    </w:p>
    <w:p w:rsidR="002968A1" w:rsidRPr="002968A1" w:rsidRDefault="002968A1" w:rsidP="002968A1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2968A1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Ключевые слова:</w:t>
      </w:r>
      <w:r w:rsidRPr="002968A1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серый морской еж, искусственное воспроизводство, численность личинок, рост молоди, зал. Владимира. </w:t>
      </w:r>
    </w:p>
    <w:p w:rsidR="0069465A" w:rsidRPr="0069465A" w:rsidRDefault="0069465A" w:rsidP="0069465A">
      <w:pPr>
        <w:keepNext/>
        <w:spacing w:before="60" w:after="120" w:line="240" w:lineRule="auto"/>
        <w:outlineLvl w:val="0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9465A">
        <w:rPr>
          <w:rFonts w:ascii="Times New Roman" w:eastAsia="Times New Roman" w:hAnsi="Times New Roman"/>
          <w:i/>
          <w:sz w:val="20"/>
          <w:szCs w:val="20"/>
          <w:lang w:eastAsia="ru-RU"/>
        </w:rPr>
        <w:t>УДК 639.311.043.2:639.311.07</w:t>
      </w:r>
    </w:p>
    <w:p w:rsidR="0069465A" w:rsidRPr="0069465A" w:rsidRDefault="0069465A" w:rsidP="0069465A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46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СОСТОЯНИЕ И ПЕРСПЕКТИВЫ ИССЛЕДОВАНИЙ ПО ПРОБЛЕМЕ ПОВЫШЕНИЯ ПРОДУКТИВНОСТИ ПРУДОВЫХ ЭКОСИСТЕМ ПРИ ВЫРАЩИВАНИИ РЫБОПОСАДОЧНОГО МАТЕРИАЛА</w:t>
      </w:r>
    </w:p>
    <w:p w:rsidR="0069465A" w:rsidRPr="0069465A" w:rsidRDefault="0069465A" w:rsidP="0069465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946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© 2013 г.  </w:t>
      </w:r>
      <w:r w:rsidRPr="006946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З.И. Шмакова</w:t>
      </w:r>
    </w:p>
    <w:p w:rsidR="0069465A" w:rsidRPr="0069465A" w:rsidRDefault="0069465A" w:rsidP="0069465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9465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Всероссийский научно-исследовательский институт пресноводного рыбного хозяйства</w:t>
      </w:r>
      <w:r w:rsidRPr="0069465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69465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Московская</w:t>
      </w:r>
      <w:proofErr w:type="gramEnd"/>
      <w:r w:rsidRPr="0069465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обл., Дмитровский р-он, пос. Рыбное, 141821</w:t>
      </w:r>
    </w:p>
    <w:p w:rsidR="0069465A" w:rsidRPr="0069465A" w:rsidRDefault="0069465A" w:rsidP="0069465A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proofErr w:type="spellStart"/>
      <w:proofErr w:type="gramStart"/>
      <w:r w:rsidRPr="0069465A">
        <w:rPr>
          <w:rFonts w:ascii="Times New Roman" w:eastAsia="Times New Roman" w:hAnsi="Times New Roman"/>
          <w:iCs/>
          <w:sz w:val="24"/>
          <w:szCs w:val="24"/>
          <w:lang w:eastAsia="ru-RU"/>
        </w:rPr>
        <w:t>C</w:t>
      </w:r>
      <w:proofErr w:type="gramEnd"/>
      <w:r w:rsidRPr="0069465A">
        <w:rPr>
          <w:rFonts w:ascii="Times New Roman" w:eastAsia="Times New Roman" w:hAnsi="Times New Roman"/>
          <w:iCs/>
          <w:sz w:val="24"/>
          <w:szCs w:val="24"/>
          <w:lang w:eastAsia="ru-RU"/>
        </w:rPr>
        <w:t>татья</w:t>
      </w:r>
      <w:proofErr w:type="spellEnd"/>
      <w:r w:rsidRPr="0069465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поступила в редакцию 20.04.2012 г.</w:t>
      </w:r>
    </w:p>
    <w:p w:rsidR="0069465A" w:rsidRPr="0069465A" w:rsidRDefault="0069465A" w:rsidP="0069465A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465A">
        <w:rPr>
          <w:rFonts w:ascii="Times New Roman" w:eastAsia="Times New Roman" w:hAnsi="Times New Roman"/>
          <w:iCs/>
          <w:sz w:val="24"/>
          <w:szCs w:val="24"/>
          <w:lang w:eastAsia="ru-RU"/>
        </w:rPr>
        <w:t>Окончательный вариант получен 03.07.2012 г.</w:t>
      </w:r>
    </w:p>
    <w:p w:rsidR="0069465A" w:rsidRPr="0069465A" w:rsidRDefault="0069465A" w:rsidP="0069465A">
      <w:pPr>
        <w:keepNext/>
        <w:tabs>
          <w:tab w:val="left" w:pos="8505"/>
        </w:tabs>
        <w:spacing w:after="0" w:line="240" w:lineRule="auto"/>
        <w:ind w:left="709" w:right="709"/>
        <w:jc w:val="both"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9465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Рассматриваются подходы к формированию экосистемы выростных прудов и новые методы повышения обеспеченности рыб естественным кормом. Приводятся данные по улучшению рыбоводных показателей выращивания рыбопосадочного материала (выживаемости, средней массы, естественной и общей </w:t>
      </w:r>
      <w:proofErr w:type="spellStart"/>
      <w:r w:rsidRPr="0069465A">
        <w:rPr>
          <w:rFonts w:ascii="Times New Roman" w:eastAsia="Times New Roman" w:hAnsi="Times New Roman"/>
          <w:iCs/>
          <w:sz w:val="24"/>
          <w:szCs w:val="24"/>
          <w:lang w:eastAsia="ru-RU"/>
        </w:rPr>
        <w:t>рыбопродуктивности</w:t>
      </w:r>
      <w:proofErr w:type="spellEnd"/>
      <w:r w:rsidRPr="0069465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снижению расхода комбикормов) при применении методов направленного воздействия на экосистему. </w:t>
      </w:r>
    </w:p>
    <w:p w:rsidR="0069465A" w:rsidRPr="0069465A" w:rsidRDefault="0069465A" w:rsidP="0069465A">
      <w:pPr>
        <w:keepNext/>
        <w:tabs>
          <w:tab w:val="left" w:pos="8505"/>
        </w:tabs>
        <w:spacing w:after="0" w:line="240" w:lineRule="auto"/>
        <w:ind w:left="709" w:right="709"/>
        <w:jc w:val="both"/>
        <w:outlineLvl w:val="1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9465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Ключевые слова</w:t>
      </w:r>
      <w:r w:rsidRPr="0069465A">
        <w:rPr>
          <w:rFonts w:ascii="Times New Roman" w:eastAsia="Times New Roman" w:hAnsi="Times New Roman"/>
          <w:iCs/>
          <w:sz w:val="24"/>
          <w:szCs w:val="24"/>
          <w:lang w:eastAsia="ru-RU"/>
        </w:rPr>
        <w:t>: продуктивность, естественная кормовая база, воздействие на биотопы и биоценозы, поликультура рыб</w:t>
      </w:r>
      <w:r w:rsidRPr="0069465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3A29B6" w:rsidRPr="003A29B6" w:rsidRDefault="003A29B6" w:rsidP="003A29B6">
      <w:pPr>
        <w:shd w:val="clear" w:color="auto" w:fill="FFFFFF"/>
        <w:tabs>
          <w:tab w:val="left" w:pos="0"/>
        </w:tabs>
        <w:spacing w:before="60" w:after="120" w:line="240" w:lineRule="auto"/>
        <w:rPr>
          <w:rFonts w:ascii="Times New Roman" w:hAnsi="Times New Roman"/>
          <w:sz w:val="20"/>
          <w:szCs w:val="20"/>
        </w:rPr>
      </w:pPr>
      <w:r w:rsidRPr="003A29B6">
        <w:rPr>
          <w:rFonts w:ascii="Times New Roman" w:hAnsi="Times New Roman"/>
          <w:sz w:val="20"/>
          <w:szCs w:val="20"/>
        </w:rPr>
        <w:t xml:space="preserve">УДК 619:616.9:597.5 </w:t>
      </w:r>
    </w:p>
    <w:p w:rsidR="003A29B6" w:rsidRPr="003A29B6" w:rsidRDefault="003A29B6" w:rsidP="003A29B6">
      <w:pPr>
        <w:shd w:val="clear" w:color="auto" w:fill="FFFFFF"/>
        <w:tabs>
          <w:tab w:val="left" w:pos="0"/>
        </w:tabs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29B6">
        <w:rPr>
          <w:rFonts w:ascii="Times New Roman" w:hAnsi="Times New Roman"/>
          <w:b/>
          <w:sz w:val="24"/>
          <w:szCs w:val="24"/>
        </w:rPr>
        <w:t>ПАТОЛОГИЧЕСКИЕ ИЗМЕНЕНИЯ В ПЕЧЕНИ И СЕЛЕЗЕНКЕ РАДУЖНОЙ ФОРЕЛИ</w:t>
      </w:r>
      <w:r w:rsidRPr="003A29B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(</w:t>
      </w:r>
      <w:r w:rsidRPr="003A29B6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ONCORHYNCHUS MYKISS</w:t>
      </w:r>
      <w:r w:rsidRPr="003A29B6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)</w:t>
      </w:r>
      <w:r w:rsidRPr="003A29B6">
        <w:rPr>
          <w:rFonts w:ascii="Times New Roman" w:hAnsi="Times New Roman"/>
          <w:b/>
          <w:sz w:val="24"/>
          <w:szCs w:val="24"/>
        </w:rPr>
        <w:t xml:space="preserve"> ПОД ВЛИЯНИЕМ ВИРУСА ИНФЕКЦИОННОГО ПАНКРЕАТИЧЕСКОГО НЕКРОЗА (</w:t>
      </w:r>
      <w:r w:rsidRPr="003A29B6">
        <w:rPr>
          <w:rFonts w:ascii="Times New Roman" w:hAnsi="Times New Roman"/>
          <w:b/>
          <w:sz w:val="24"/>
          <w:szCs w:val="24"/>
          <w:lang w:val="en-US"/>
        </w:rPr>
        <w:t>IPN</w:t>
      </w:r>
      <w:r w:rsidRPr="003A29B6">
        <w:rPr>
          <w:rFonts w:ascii="Times New Roman" w:hAnsi="Times New Roman"/>
          <w:b/>
          <w:sz w:val="24"/>
          <w:szCs w:val="24"/>
        </w:rPr>
        <w:t>)</w:t>
      </w:r>
    </w:p>
    <w:p w:rsidR="003A29B6" w:rsidRPr="003A29B6" w:rsidRDefault="003A29B6" w:rsidP="003A29B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A29B6">
        <w:rPr>
          <w:rFonts w:ascii="Times New Roman" w:hAnsi="Times New Roman"/>
          <w:b/>
          <w:sz w:val="24"/>
          <w:szCs w:val="24"/>
        </w:rPr>
        <w:t>© 2013 г.</w:t>
      </w:r>
      <w:r w:rsidRPr="003A29B6">
        <w:rPr>
          <w:rFonts w:ascii="Times New Roman" w:hAnsi="Times New Roman"/>
          <w:b/>
          <w:sz w:val="28"/>
          <w:szCs w:val="28"/>
        </w:rPr>
        <w:t xml:space="preserve">  </w:t>
      </w:r>
      <w:r w:rsidRPr="003A29B6">
        <w:rPr>
          <w:rFonts w:ascii="Times New Roman" w:hAnsi="Times New Roman"/>
          <w:b/>
          <w:sz w:val="24"/>
          <w:szCs w:val="24"/>
        </w:rPr>
        <w:t>Н.Н. Матвиенко</w:t>
      </w:r>
    </w:p>
    <w:p w:rsidR="003A29B6" w:rsidRPr="003A29B6" w:rsidRDefault="003A29B6" w:rsidP="003A29B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3A29B6">
        <w:rPr>
          <w:rFonts w:ascii="Times New Roman" w:hAnsi="Times New Roman"/>
          <w:i/>
          <w:sz w:val="24"/>
          <w:szCs w:val="24"/>
        </w:rPr>
        <w:t xml:space="preserve">Институт рыбного хозяйства НААН Украины, </w:t>
      </w:r>
      <w:proofErr w:type="spellStart"/>
      <w:r w:rsidRPr="003A29B6">
        <w:rPr>
          <w:rFonts w:ascii="Times New Roman" w:hAnsi="Times New Roman"/>
          <w:i/>
          <w:sz w:val="24"/>
          <w:szCs w:val="24"/>
        </w:rPr>
        <w:t>г</w:t>
      </w:r>
      <w:proofErr w:type="gramStart"/>
      <w:r w:rsidRPr="003A29B6">
        <w:rPr>
          <w:rFonts w:ascii="Times New Roman" w:hAnsi="Times New Roman"/>
          <w:i/>
          <w:sz w:val="24"/>
          <w:szCs w:val="24"/>
        </w:rPr>
        <w:t>.К</w:t>
      </w:r>
      <w:proofErr w:type="gramEnd"/>
      <w:r w:rsidRPr="003A29B6">
        <w:rPr>
          <w:rFonts w:ascii="Times New Roman" w:hAnsi="Times New Roman"/>
          <w:i/>
          <w:sz w:val="24"/>
          <w:szCs w:val="24"/>
        </w:rPr>
        <w:t>иев</w:t>
      </w:r>
      <w:proofErr w:type="spellEnd"/>
      <w:r w:rsidRPr="003A29B6">
        <w:rPr>
          <w:rFonts w:ascii="Times New Roman" w:hAnsi="Times New Roman"/>
          <w:i/>
          <w:sz w:val="24"/>
          <w:szCs w:val="24"/>
        </w:rPr>
        <w:t>, 03164</w:t>
      </w:r>
    </w:p>
    <w:p w:rsidR="003A29B6" w:rsidRPr="003A29B6" w:rsidRDefault="003A29B6" w:rsidP="003A29B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A29B6">
        <w:rPr>
          <w:rFonts w:ascii="Times New Roman" w:hAnsi="Times New Roman"/>
          <w:sz w:val="24"/>
          <w:szCs w:val="24"/>
          <w:lang w:val="uk-UA"/>
        </w:rPr>
        <w:t>Статья</w:t>
      </w:r>
      <w:proofErr w:type="spellEnd"/>
      <w:r w:rsidRPr="003A29B6">
        <w:rPr>
          <w:rFonts w:ascii="Times New Roman" w:hAnsi="Times New Roman"/>
          <w:sz w:val="24"/>
          <w:szCs w:val="24"/>
          <w:lang w:val="uk-UA"/>
        </w:rPr>
        <w:t xml:space="preserve"> поступила в </w:t>
      </w:r>
      <w:proofErr w:type="spellStart"/>
      <w:r w:rsidRPr="003A29B6">
        <w:rPr>
          <w:rFonts w:ascii="Times New Roman" w:hAnsi="Times New Roman"/>
          <w:sz w:val="24"/>
          <w:szCs w:val="24"/>
          <w:lang w:val="uk-UA"/>
        </w:rPr>
        <w:t>редакцию</w:t>
      </w:r>
      <w:proofErr w:type="spellEnd"/>
      <w:r w:rsidRPr="003A29B6">
        <w:rPr>
          <w:rFonts w:ascii="Times New Roman" w:hAnsi="Times New Roman"/>
          <w:sz w:val="24"/>
          <w:szCs w:val="24"/>
          <w:lang w:val="uk-UA"/>
        </w:rPr>
        <w:t xml:space="preserve"> 06.03.2013 г.</w:t>
      </w:r>
    </w:p>
    <w:p w:rsidR="003A29B6" w:rsidRPr="003A29B6" w:rsidRDefault="003A29B6" w:rsidP="003A29B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A29B6">
        <w:rPr>
          <w:rFonts w:ascii="Times New Roman" w:hAnsi="Times New Roman"/>
          <w:sz w:val="24"/>
          <w:szCs w:val="24"/>
          <w:lang w:val="uk-UA"/>
        </w:rPr>
        <w:t>Окончательный</w:t>
      </w:r>
      <w:proofErr w:type="spellEnd"/>
      <w:r w:rsidRPr="003A29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A29B6">
        <w:rPr>
          <w:rFonts w:ascii="Times New Roman" w:hAnsi="Times New Roman"/>
          <w:sz w:val="24"/>
          <w:szCs w:val="24"/>
          <w:lang w:val="uk-UA"/>
        </w:rPr>
        <w:t>вариант</w:t>
      </w:r>
      <w:proofErr w:type="spellEnd"/>
      <w:r w:rsidRPr="003A29B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3A29B6">
        <w:rPr>
          <w:rFonts w:ascii="Times New Roman" w:hAnsi="Times New Roman"/>
          <w:sz w:val="24"/>
          <w:szCs w:val="24"/>
          <w:lang w:val="uk-UA"/>
        </w:rPr>
        <w:t>получен</w:t>
      </w:r>
      <w:proofErr w:type="spellEnd"/>
      <w:r w:rsidRPr="003A29B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A29B6">
        <w:rPr>
          <w:rFonts w:ascii="Times New Roman" w:hAnsi="Times New Roman"/>
          <w:sz w:val="24"/>
          <w:szCs w:val="24"/>
        </w:rPr>
        <w:t>25.03.</w:t>
      </w:r>
      <w:r w:rsidRPr="003A29B6">
        <w:rPr>
          <w:rFonts w:ascii="Times New Roman" w:hAnsi="Times New Roman"/>
          <w:sz w:val="24"/>
          <w:szCs w:val="24"/>
          <w:lang w:val="uk-UA"/>
        </w:rPr>
        <w:t>2013 г.</w:t>
      </w:r>
    </w:p>
    <w:p w:rsidR="003A29B6" w:rsidRPr="003A29B6" w:rsidRDefault="003A29B6" w:rsidP="003A29B6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3A29B6">
        <w:rPr>
          <w:rFonts w:ascii="Times New Roman" w:hAnsi="Times New Roman"/>
          <w:sz w:val="24"/>
          <w:szCs w:val="24"/>
        </w:rPr>
        <w:t xml:space="preserve">Выяснение механизмов адаптаций рыб к различным заболеваниям, определение нормы и патологии в современных условиях является важным научным аспектом. В статье представлена информация об патологических изменениях в органах и тканях радужной форели </w:t>
      </w:r>
      <w:r w:rsidRPr="003A29B6">
        <w:rPr>
          <w:rFonts w:ascii="Times New Roman" w:hAnsi="Times New Roman"/>
          <w:sz w:val="24"/>
          <w:szCs w:val="24"/>
        </w:rPr>
        <w:br/>
        <w:t xml:space="preserve">под влиянием вируса инфекционного панкреатического некроза. </w:t>
      </w:r>
      <w:r w:rsidRPr="003A29B6">
        <w:rPr>
          <w:rFonts w:ascii="Times New Roman" w:hAnsi="Times New Roman"/>
          <w:sz w:val="24"/>
          <w:szCs w:val="24"/>
        </w:rPr>
        <w:br/>
        <w:t xml:space="preserve">При развитии вирусной инфекции в первую очередь поражается </w:t>
      </w:r>
      <w:r w:rsidRPr="003A29B6">
        <w:rPr>
          <w:rFonts w:ascii="Times New Roman" w:hAnsi="Times New Roman"/>
          <w:sz w:val="24"/>
          <w:szCs w:val="24"/>
        </w:rPr>
        <w:br/>
        <w:t xml:space="preserve">печень, о чем свидетельствует смещение определенной функции </w:t>
      </w:r>
      <w:r w:rsidRPr="003A29B6">
        <w:rPr>
          <w:rFonts w:ascii="Times New Roman" w:hAnsi="Times New Roman"/>
          <w:sz w:val="24"/>
          <w:szCs w:val="24"/>
        </w:rPr>
        <w:br/>
        <w:t xml:space="preserve">клеток, сопровождающееся соответствующими сдвигами цитологических характеристик. </w:t>
      </w:r>
    </w:p>
    <w:p w:rsidR="003A29B6" w:rsidRPr="003A29B6" w:rsidRDefault="003A29B6" w:rsidP="003A29B6">
      <w:pPr>
        <w:spacing w:after="0" w:line="240" w:lineRule="auto"/>
        <w:ind w:left="709" w:right="709"/>
        <w:jc w:val="both"/>
        <w:rPr>
          <w:rFonts w:ascii="Times New Roman" w:hAnsi="Times New Roman"/>
          <w:sz w:val="24"/>
          <w:szCs w:val="24"/>
        </w:rPr>
      </w:pPr>
      <w:r w:rsidRPr="003A29B6">
        <w:rPr>
          <w:rFonts w:ascii="Times New Roman" w:hAnsi="Times New Roman"/>
          <w:i/>
          <w:sz w:val="24"/>
          <w:szCs w:val="24"/>
        </w:rPr>
        <w:t>Ключевые слова</w:t>
      </w:r>
      <w:r w:rsidRPr="003A29B6">
        <w:rPr>
          <w:rFonts w:ascii="Times New Roman" w:hAnsi="Times New Roman"/>
          <w:sz w:val="24"/>
          <w:szCs w:val="24"/>
        </w:rPr>
        <w:t>: вирус, патология, лосось, гистология, органы, ткани</w:t>
      </w:r>
    </w:p>
    <w:p w:rsidR="00AA7553" w:rsidRPr="00AA7553" w:rsidRDefault="00AA7553" w:rsidP="00AA7553">
      <w:pPr>
        <w:spacing w:before="60" w:after="120"/>
        <w:rPr>
          <w:rFonts w:ascii="Times New Roman" w:hAnsi="Times New Roman"/>
          <w:sz w:val="20"/>
          <w:szCs w:val="20"/>
        </w:rPr>
      </w:pPr>
      <w:r w:rsidRPr="00AA7553">
        <w:rPr>
          <w:rFonts w:ascii="Times New Roman" w:hAnsi="Times New Roman"/>
          <w:sz w:val="20"/>
          <w:szCs w:val="20"/>
        </w:rPr>
        <w:t>УДК 597.587.9–12(261.24).</w:t>
      </w:r>
    </w:p>
    <w:p w:rsidR="00AA7553" w:rsidRPr="00AA7553" w:rsidRDefault="00AA7553" w:rsidP="00AA7553">
      <w:pPr>
        <w:spacing w:before="120"/>
        <w:jc w:val="center"/>
        <w:rPr>
          <w:rFonts w:ascii="Times New Roman" w:hAnsi="Times New Roman"/>
          <w:b/>
        </w:rPr>
      </w:pPr>
      <w:r w:rsidRPr="00AA7553">
        <w:rPr>
          <w:rFonts w:ascii="Times New Roman" w:hAnsi="Times New Roman"/>
          <w:b/>
        </w:rPr>
        <w:t>ЛИМФОЦИСТИС РЕЧНОЙ КАМБАЛЫ (</w:t>
      </w:r>
      <w:r w:rsidRPr="00AA7553">
        <w:rPr>
          <w:rFonts w:ascii="Times New Roman" w:hAnsi="Times New Roman"/>
          <w:b/>
          <w:i/>
        </w:rPr>
        <w:t>PLATICHTHYS FLESUS</w:t>
      </w:r>
      <w:r w:rsidRPr="00AA7553">
        <w:rPr>
          <w:rFonts w:ascii="Times New Roman" w:hAnsi="Times New Roman"/>
          <w:b/>
        </w:rPr>
        <w:t xml:space="preserve">) </w:t>
      </w:r>
      <w:r w:rsidRPr="00AA7553">
        <w:rPr>
          <w:rFonts w:ascii="Times New Roman" w:hAnsi="Times New Roman"/>
          <w:b/>
        </w:rPr>
        <w:br/>
        <w:t xml:space="preserve">В РОССИЙСКИХ </w:t>
      </w:r>
      <w:proofErr w:type="gramStart"/>
      <w:r w:rsidRPr="00AA7553">
        <w:rPr>
          <w:rFonts w:ascii="Times New Roman" w:hAnsi="Times New Roman"/>
          <w:b/>
        </w:rPr>
        <w:t>ВОДАХ</w:t>
      </w:r>
      <w:proofErr w:type="gramEnd"/>
      <w:r w:rsidRPr="00AA7553">
        <w:rPr>
          <w:rFonts w:ascii="Times New Roman" w:hAnsi="Times New Roman"/>
          <w:b/>
        </w:rPr>
        <w:t xml:space="preserve"> ЮЖНОЙ БАЛТИКИ: </w:t>
      </w:r>
      <w:r w:rsidRPr="00AA7553">
        <w:rPr>
          <w:rFonts w:ascii="Times New Roman" w:hAnsi="Times New Roman"/>
          <w:b/>
        </w:rPr>
        <w:br/>
        <w:t>ДИНАМИКА ВСТРЕЧАЕМОСТИ ЗАБОЛЕВАНИЯ В 2005-2010 гг.</w:t>
      </w:r>
    </w:p>
    <w:p w:rsidR="00AA7553" w:rsidRPr="00AA7553" w:rsidRDefault="00AA7553" w:rsidP="00AA7553">
      <w:pPr>
        <w:jc w:val="center"/>
        <w:outlineLvl w:val="0"/>
        <w:rPr>
          <w:rFonts w:ascii="Times New Roman" w:hAnsi="Times New Roman"/>
          <w:b/>
        </w:rPr>
      </w:pPr>
      <w:r w:rsidRPr="00AA7553">
        <w:rPr>
          <w:rFonts w:ascii="Times New Roman" w:hAnsi="Times New Roman"/>
          <w:b/>
        </w:rPr>
        <w:t xml:space="preserve">© 2013 г.  Г.Н. </w:t>
      </w:r>
      <w:proofErr w:type="spellStart"/>
      <w:r w:rsidRPr="00AA7553">
        <w:rPr>
          <w:rFonts w:ascii="Times New Roman" w:hAnsi="Times New Roman"/>
          <w:b/>
        </w:rPr>
        <w:t>Родюк</w:t>
      </w:r>
      <w:proofErr w:type="spellEnd"/>
      <w:r w:rsidRPr="00AA7553">
        <w:rPr>
          <w:rFonts w:ascii="Times New Roman" w:hAnsi="Times New Roman"/>
          <w:b/>
        </w:rPr>
        <w:t>, С.В. Иванов</w:t>
      </w:r>
    </w:p>
    <w:p w:rsidR="00AA7553" w:rsidRPr="00AA7553" w:rsidRDefault="00AA7553" w:rsidP="00AA7553">
      <w:pPr>
        <w:jc w:val="center"/>
        <w:rPr>
          <w:rFonts w:ascii="Times New Roman" w:hAnsi="Times New Roman"/>
          <w:i/>
        </w:rPr>
      </w:pPr>
      <w:r w:rsidRPr="00AA7553">
        <w:rPr>
          <w:rFonts w:ascii="Times New Roman" w:hAnsi="Times New Roman"/>
          <w:i/>
        </w:rPr>
        <w:t xml:space="preserve">Атлантический научно-исследовательский институт рыбного хозяйства </w:t>
      </w:r>
      <w:r w:rsidRPr="00AA7553">
        <w:rPr>
          <w:rFonts w:ascii="Times New Roman" w:hAnsi="Times New Roman"/>
          <w:i/>
        </w:rPr>
        <w:br/>
        <w:t>и океанографии, Калининград, 236022</w:t>
      </w:r>
    </w:p>
    <w:p w:rsidR="00AA7553" w:rsidRPr="00AA7553" w:rsidRDefault="00AA7553" w:rsidP="00AA7553">
      <w:pPr>
        <w:jc w:val="center"/>
        <w:rPr>
          <w:rFonts w:ascii="Times New Roman" w:hAnsi="Times New Roman"/>
        </w:rPr>
      </w:pPr>
      <w:proofErr w:type="gramStart"/>
      <w:r w:rsidRPr="00AA7553">
        <w:rPr>
          <w:rFonts w:ascii="Times New Roman" w:hAnsi="Times New Roman"/>
          <w:lang w:val="en-US"/>
        </w:rPr>
        <w:t>C</w:t>
      </w:r>
      <w:proofErr w:type="spellStart"/>
      <w:r w:rsidRPr="00AA7553">
        <w:rPr>
          <w:rFonts w:ascii="Times New Roman" w:hAnsi="Times New Roman"/>
        </w:rPr>
        <w:t>татья</w:t>
      </w:r>
      <w:proofErr w:type="spellEnd"/>
      <w:r w:rsidRPr="00AA7553">
        <w:rPr>
          <w:rFonts w:ascii="Times New Roman" w:hAnsi="Times New Roman"/>
        </w:rPr>
        <w:t xml:space="preserve"> поступила в редакцию 27.02.2012 г.</w:t>
      </w:r>
      <w:proofErr w:type="gramEnd"/>
    </w:p>
    <w:p w:rsidR="00AA7553" w:rsidRPr="00AA7553" w:rsidRDefault="00AA7553" w:rsidP="00AA7553">
      <w:pPr>
        <w:jc w:val="center"/>
        <w:rPr>
          <w:rFonts w:ascii="Times New Roman" w:hAnsi="Times New Roman"/>
        </w:rPr>
      </w:pPr>
      <w:r w:rsidRPr="00AA7553">
        <w:rPr>
          <w:rFonts w:ascii="Times New Roman" w:hAnsi="Times New Roman"/>
        </w:rPr>
        <w:t>Окончательный вариант получен 01.02.2013 г.</w:t>
      </w:r>
    </w:p>
    <w:p w:rsidR="00AA7553" w:rsidRPr="00AA7553" w:rsidRDefault="00AA7553" w:rsidP="00AA7553">
      <w:pPr>
        <w:ind w:left="709" w:right="709"/>
        <w:jc w:val="both"/>
        <w:rPr>
          <w:rFonts w:ascii="Times New Roman" w:hAnsi="Times New Roman"/>
        </w:rPr>
      </w:pPr>
      <w:r w:rsidRPr="00AA7553">
        <w:rPr>
          <w:rFonts w:ascii="Times New Roman" w:hAnsi="Times New Roman"/>
        </w:rPr>
        <w:lastRenderedPageBreak/>
        <w:t xml:space="preserve">Представлены результаты изучения динамики встречаемости </w:t>
      </w:r>
      <w:proofErr w:type="spellStart"/>
      <w:r w:rsidRPr="00AA7553">
        <w:rPr>
          <w:rFonts w:ascii="Times New Roman" w:hAnsi="Times New Roman"/>
        </w:rPr>
        <w:t>лимфоцистиса</w:t>
      </w:r>
      <w:proofErr w:type="spellEnd"/>
      <w:r w:rsidRPr="00AA7553">
        <w:rPr>
          <w:rFonts w:ascii="Times New Roman" w:hAnsi="Times New Roman"/>
        </w:rPr>
        <w:t xml:space="preserve"> у речной камбалы в российских водах 26 Подрайона ИКЕС Балтийского моря в 2005-2010 гг. Показана встречаемость </w:t>
      </w:r>
      <w:proofErr w:type="spellStart"/>
      <w:r w:rsidRPr="00AA7553">
        <w:rPr>
          <w:rFonts w:ascii="Times New Roman" w:hAnsi="Times New Roman"/>
        </w:rPr>
        <w:t>лимфоцистиса</w:t>
      </w:r>
      <w:proofErr w:type="spellEnd"/>
      <w:r w:rsidRPr="00AA7553">
        <w:rPr>
          <w:rFonts w:ascii="Times New Roman" w:hAnsi="Times New Roman"/>
        </w:rPr>
        <w:t xml:space="preserve"> у рыб в зависимости от биологических параметров рыб (длина, возраст, пол) и факторов внешней среды (температура и соленость поверхностного и придонного слоев воды).</w:t>
      </w:r>
    </w:p>
    <w:p w:rsidR="00AA7553" w:rsidRPr="00AA7553" w:rsidRDefault="00AA7553" w:rsidP="00AA7553">
      <w:pPr>
        <w:ind w:left="709" w:right="709"/>
        <w:jc w:val="both"/>
        <w:rPr>
          <w:rFonts w:ascii="Times New Roman" w:hAnsi="Times New Roman"/>
          <w:i/>
        </w:rPr>
      </w:pPr>
      <w:r w:rsidRPr="00AA7553">
        <w:rPr>
          <w:rFonts w:ascii="Times New Roman" w:hAnsi="Times New Roman"/>
          <w:i/>
        </w:rPr>
        <w:t>Ключевые слова:</w:t>
      </w:r>
      <w:r w:rsidRPr="00AA7553">
        <w:rPr>
          <w:rFonts w:ascii="Times New Roman" w:hAnsi="Times New Roman"/>
        </w:rPr>
        <w:t xml:space="preserve"> </w:t>
      </w:r>
      <w:proofErr w:type="spellStart"/>
      <w:r w:rsidRPr="00AA7553">
        <w:rPr>
          <w:rFonts w:ascii="Times New Roman" w:hAnsi="Times New Roman"/>
        </w:rPr>
        <w:t>лимфоцистис</w:t>
      </w:r>
      <w:proofErr w:type="spellEnd"/>
      <w:r w:rsidRPr="00AA7553">
        <w:rPr>
          <w:rFonts w:ascii="Times New Roman" w:hAnsi="Times New Roman"/>
        </w:rPr>
        <w:t xml:space="preserve">, речная камбала, </w:t>
      </w:r>
      <w:proofErr w:type="spellStart"/>
      <w:r w:rsidRPr="00AA7553">
        <w:rPr>
          <w:rFonts w:ascii="Times New Roman" w:hAnsi="Times New Roman"/>
          <w:i/>
          <w:lang w:val="en-US"/>
        </w:rPr>
        <w:t>Platichthys</w:t>
      </w:r>
      <w:proofErr w:type="spellEnd"/>
      <w:r w:rsidRPr="00AA7553">
        <w:rPr>
          <w:rFonts w:ascii="Times New Roman" w:hAnsi="Times New Roman"/>
          <w:i/>
        </w:rPr>
        <w:t xml:space="preserve"> </w:t>
      </w:r>
      <w:proofErr w:type="spellStart"/>
      <w:r w:rsidRPr="00AA7553">
        <w:rPr>
          <w:rFonts w:ascii="Times New Roman" w:hAnsi="Times New Roman"/>
          <w:i/>
          <w:lang w:val="en-US"/>
        </w:rPr>
        <w:t>flesus</w:t>
      </w:r>
      <w:proofErr w:type="spellEnd"/>
      <w:r w:rsidRPr="00AA7553">
        <w:rPr>
          <w:rFonts w:ascii="Times New Roman" w:hAnsi="Times New Roman"/>
        </w:rPr>
        <w:t>, Балтийское море, встречаемость заболевания.</w:t>
      </w:r>
    </w:p>
    <w:p w:rsidR="004240D0" w:rsidRPr="004240D0" w:rsidRDefault="004240D0" w:rsidP="004240D0">
      <w:pPr>
        <w:spacing w:before="60" w:after="12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240D0">
        <w:rPr>
          <w:rFonts w:ascii="Times New Roman" w:eastAsia="Times New Roman" w:hAnsi="Times New Roman"/>
          <w:i/>
          <w:sz w:val="20"/>
          <w:szCs w:val="20"/>
          <w:lang w:eastAsia="ru-RU"/>
        </w:rPr>
        <w:t>УДК: 639.2.081.117.001.8 (262.81)</w:t>
      </w:r>
    </w:p>
    <w:p w:rsidR="004240D0" w:rsidRPr="004240D0" w:rsidRDefault="004240D0" w:rsidP="004240D0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0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ВОПРОСУ СТРАТИФИКАЦИИ ЗОНЫ ОТВЕТСТВЕННОСТИ </w:t>
      </w:r>
      <w:r w:rsidRPr="004240D0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РОССИЙСКОЙ ФЕДЕРАЦИИ В КАСПИЙСКОМ МОРЕ </w:t>
      </w:r>
      <w:r w:rsidRPr="004240D0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ПРИ ПРОВЕДЕНИИ ТРАЛОВЫХ СЪЕМОК</w:t>
      </w:r>
    </w:p>
    <w:p w:rsidR="004240D0" w:rsidRPr="004240D0" w:rsidRDefault="004240D0" w:rsidP="004240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40D0">
        <w:rPr>
          <w:rFonts w:ascii="Times New Roman" w:eastAsia="Times New Roman" w:hAnsi="Times New Roman"/>
          <w:b/>
          <w:sz w:val="24"/>
          <w:szCs w:val="24"/>
          <w:lang w:eastAsia="ru-RU"/>
        </w:rPr>
        <w:t>© 2013 г.  Т.И. Булгакова</w:t>
      </w:r>
      <w:proofErr w:type="gramStart"/>
      <w:r w:rsidRPr="004240D0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proofErr w:type="gramEnd"/>
      <w:r w:rsidRPr="004240D0">
        <w:rPr>
          <w:rFonts w:ascii="Times New Roman" w:eastAsia="Times New Roman" w:hAnsi="Times New Roman"/>
          <w:b/>
          <w:sz w:val="24"/>
          <w:szCs w:val="24"/>
          <w:lang w:eastAsia="ru-RU"/>
        </w:rPr>
        <w:t>, В.К. Бабаян</w:t>
      </w:r>
      <w:r w:rsidRPr="004240D0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 w:rsidRPr="004240D0">
        <w:rPr>
          <w:rFonts w:ascii="Times New Roman" w:eastAsia="Times New Roman" w:hAnsi="Times New Roman"/>
          <w:b/>
          <w:sz w:val="24"/>
          <w:szCs w:val="24"/>
          <w:lang w:eastAsia="ru-RU"/>
        </w:rPr>
        <w:t>, Д.А. Васильев</w:t>
      </w:r>
      <w:r w:rsidRPr="004240D0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 w:rsidRPr="004240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4240D0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А.И. Михайлов</w:t>
      </w:r>
      <w:r w:rsidRPr="004240D0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1</w:t>
      </w:r>
      <w:r w:rsidRPr="004240D0">
        <w:rPr>
          <w:rFonts w:ascii="Times New Roman" w:eastAsia="Times New Roman" w:hAnsi="Times New Roman"/>
          <w:b/>
          <w:sz w:val="24"/>
          <w:szCs w:val="24"/>
          <w:lang w:eastAsia="ru-RU"/>
        </w:rPr>
        <w:t>, И.А. Сафаралиев</w:t>
      </w:r>
      <w:r w:rsidRPr="004240D0">
        <w:rPr>
          <w:rFonts w:ascii="Times New Roman" w:eastAsia="Times New Roman" w:hAnsi="Times New Roman"/>
          <w:b/>
          <w:sz w:val="24"/>
          <w:szCs w:val="24"/>
          <w:vertAlign w:val="superscript"/>
          <w:lang w:eastAsia="ru-RU"/>
        </w:rPr>
        <w:t>2</w:t>
      </w:r>
    </w:p>
    <w:p w:rsidR="004240D0" w:rsidRPr="004240D0" w:rsidRDefault="004240D0" w:rsidP="004240D0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240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1 </w:t>
      </w:r>
      <w:r w:rsidRPr="004240D0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– </w:t>
      </w:r>
      <w:r w:rsidRPr="004240D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Всероссийский научно-исследовательский институт рыбного хозяйства </w:t>
      </w:r>
      <w:r w:rsidRPr="004240D0">
        <w:rPr>
          <w:rFonts w:ascii="Times New Roman" w:eastAsia="Times New Roman" w:hAnsi="Times New Roman"/>
          <w:i/>
          <w:sz w:val="24"/>
          <w:szCs w:val="24"/>
          <w:lang w:eastAsia="ru-RU"/>
        </w:rPr>
        <w:br/>
        <w:t>и океанографии, г. Москва, 107140</w:t>
      </w:r>
    </w:p>
    <w:p w:rsidR="004240D0" w:rsidRPr="004240D0" w:rsidRDefault="004240D0" w:rsidP="004240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240D0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2 – </w:t>
      </w:r>
      <w:r w:rsidRPr="004240D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Каспийский научно-исследовательский институт рыбного хозяйства, </w:t>
      </w:r>
      <w:r w:rsidRPr="004240D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  <w:t>г. Астрахань, 414052</w:t>
      </w:r>
    </w:p>
    <w:p w:rsidR="004240D0" w:rsidRPr="004240D0" w:rsidRDefault="004240D0" w:rsidP="004240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4240D0">
        <w:rPr>
          <w:rFonts w:ascii="Times New Roman" w:eastAsia="Times New Roman" w:hAnsi="Times New Roman"/>
          <w:sz w:val="24"/>
          <w:szCs w:val="24"/>
          <w:lang w:eastAsia="ru-RU"/>
        </w:rPr>
        <w:t>C</w:t>
      </w:r>
      <w:proofErr w:type="gramEnd"/>
      <w:r w:rsidRPr="004240D0">
        <w:rPr>
          <w:rFonts w:ascii="Times New Roman" w:eastAsia="Times New Roman" w:hAnsi="Times New Roman"/>
          <w:sz w:val="24"/>
          <w:szCs w:val="24"/>
          <w:lang w:eastAsia="ru-RU"/>
        </w:rPr>
        <w:t>татья</w:t>
      </w:r>
      <w:proofErr w:type="spellEnd"/>
      <w:r w:rsidRPr="004240D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поступила в редакцию 29.02.2012 г.</w:t>
      </w:r>
    </w:p>
    <w:p w:rsidR="004240D0" w:rsidRPr="004240D0" w:rsidRDefault="004240D0" w:rsidP="004240D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0D0">
        <w:rPr>
          <w:rFonts w:ascii="Times New Roman" w:eastAsia="Times New Roman" w:hAnsi="Times New Roman"/>
          <w:sz w:val="24"/>
          <w:szCs w:val="24"/>
          <w:lang w:eastAsia="ru-RU"/>
        </w:rPr>
        <w:t>Окончательный вариант получен 5.05.2012 г.</w:t>
      </w:r>
    </w:p>
    <w:p w:rsidR="004240D0" w:rsidRPr="004240D0" w:rsidRDefault="004240D0" w:rsidP="004240D0">
      <w:pPr>
        <w:tabs>
          <w:tab w:val="left" w:pos="0"/>
        </w:tabs>
        <w:spacing w:after="0" w:line="240" w:lineRule="auto"/>
        <w:ind w:left="709" w:right="709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4240D0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Рассматриваются методологические аспекты планирования учетных траловых съемок и обработки их результатов на примере съемки русского осетра </w:t>
      </w:r>
      <w:r w:rsidRPr="004240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4240D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Acipenser</w:t>
      </w:r>
      <w:proofErr w:type="spellEnd"/>
      <w:r w:rsidRPr="004240D0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4240D0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gueldenstaedtii</w:t>
      </w:r>
      <w:proofErr w:type="spellEnd"/>
      <w:r w:rsidRPr="004240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r w:rsidRPr="004240D0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в зоне ответственности Российской Федерации в Каспийском море. Описывается общая схема съемок, приводится пример стратификации и процедуры оценивания плотности запаса по стратам и точности полученных оценок.</w:t>
      </w:r>
    </w:p>
    <w:p w:rsidR="004240D0" w:rsidRPr="004240D0" w:rsidRDefault="004240D0" w:rsidP="004240D0">
      <w:pPr>
        <w:shd w:val="clear" w:color="auto" w:fill="FFFFFF"/>
        <w:spacing w:after="0" w:line="240" w:lineRule="auto"/>
        <w:ind w:left="709" w:righ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40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Ключевые слова</w:t>
      </w:r>
      <w:r w:rsidRPr="004240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  <w:r w:rsidRPr="004240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стратифицированная съемка, русский осетр, Каспийское море, оценка численности.</w:t>
      </w:r>
    </w:p>
    <w:p w:rsidR="000C4554" w:rsidRPr="000C4554" w:rsidRDefault="000C4554" w:rsidP="000C4554">
      <w:pPr>
        <w:spacing w:before="60" w:after="12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bidi="en-US"/>
        </w:rPr>
      </w:pPr>
      <w:r w:rsidRPr="000C4554">
        <w:rPr>
          <w:rFonts w:ascii="Times New Roman" w:eastAsia="Times New Roman" w:hAnsi="Times New Roman"/>
          <w:i/>
          <w:sz w:val="20"/>
          <w:szCs w:val="20"/>
          <w:lang w:bidi="en-US"/>
        </w:rPr>
        <w:t>УДК: 639.2.081.117:639.28</w:t>
      </w:r>
    </w:p>
    <w:p w:rsidR="000C4554" w:rsidRPr="000C4554" w:rsidRDefault="000C4554" w:rsidP="000C4554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0C4554">
        <w:rPr>
          <w:rFonts w:ascii="Times New Roman" w:eastAsia="Times New Roman" w:hAnsi="Times New Roman"/>
          <w:b/>
          <w:sz w:val="24"/>
          <w:szCs w:val="24"/>
          <w:lang w:bidi="en-US"/>
        </w:rPr>
        <w:t>СРАВНЕНИЕ РАЗМЕРНОГО СОСТАВА АНТАРКТИЧЕСКОГО КРИЛЯ (</w:t>
      </w:r>
      <w:r w:rsidRPr="000C4554"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  <w:t>EUPHAUSIA</w:t>
      </w:r>
      <w:r w:rsidRPr="000C4554">
        <w:rPr>
          <w:rFonts w:ascii="Times New Roman" w:eastAsia="Times New Roman" w:hAnsi="Times New Roman"/>
          <w:b/>
          <w:i/>
          <w:sz w:val="24"/>
          <w:szCs w:val="24"/>
          <w:lang w:bidi="en-US"/>
        </w:rPr>
        <w:t xml:space="preserve"> </w:t>
      </w:r>
      <w:r w:rsidRPr="000C4554">
        <w:rPr>
          <w:rFonts w:ascii="Times New Roman" w:eastAsia="Times New Roman" w:hAnsi="Times New Roman"/>
          <w:b/>
          <w:i/>
          <w:sz w:val="24"/>
          <w:szCs w:val="24"/>
          <w:lang w:val="en-US" w:bidi="en-US"/>
        </w:rPr>
        <w:t>SUPERBA</w:t>
      </w:r>
      <w:r w:rsidRPr="000C4554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) В УЛОВАХ </w:t>
      </w:r>
      <w:proofErr w:type="gramStart"/>
      <w:r w:rsidRPr="000C4554">
        <w:rPr>
          <w:rFonts w:ascii="Times New Roman" w:eastAsia="Times New Roman" w:hAnsi="Times New Roman"/>
          <w:b/>
          <w:sz w:val="24"/>
          <w:szCs w:val="24"/>
          <w:lang w:bidi="en-US"/>
        </w:rPr>
        <w:t>ТРАДИЦИОННОЙ</w:t>
      </w:r>
      <w:proofErr w:type="gramEnd"/>
      <w:r w:rsidRPr="000C4554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И НЕПРЕРЫВНОЙ ТЕХНОЛОГИЙ ПРОМЫСЛА</w:t>
      </w:r>
    </w:p>
    <w:p w:rsidR="000C4554" w:rsidRPr="000C4554" w:rsidRDefault="000C4554" w:rsidP="000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0C4554">
        <w:rPr>
          <w:rFonts w:ascii="Times New Roman" w:eastAsia="Times New Roman" w:hAnsi="Times New Roman"/>
          <w:b/>
          <w:sz w:val="24"/>
          <w:szCs w:val="24"/>
          <w:lang w:bidi="en-US"/>
        </w:rPr>
        <w:t>© 2013 г.  Д.О. Сологуб</w:t>
      </w:r>
    </w:p>
    <w:p w:rsidR="000C4554" w:rsidRPr="000C4554" w:rsidRDefault="000C4554" w:rsidP="000C455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bidi="en-US"/>
        </w:rPr>
      </w:pPr>
      <w:r w:rsidRPr="000C4554">
        <w:rPr>
          <w:rFonts w:ascii="Times New Roman" w:eastAsia="Times New Roman" w:hAnsi="Times New Roman"/>
          <w:i/>
          <w:sz w:val="24"/>
          <w:szCs w:val="24"/>
          <w:lang w:bidi="en-US"/>
        </w:rPr>
        <w:t xml:space="preserve">Всероссийский научно-исследовательский институт </w:t>
      </w:r>
      <w:r w:rsidRPr="000C4554">
        <w:rPr>
          <w:rFonts w:ascii="Times New Roman" w:eastAsia="Times New Roman" w:hAnsi="Times New Roman"/>
          <w:i/>
          <w:sz w:val="24"/>
          <w:szCs w:val="24"/>
          <w:lang w:bidi="en-US"/>
        </w:rPr>
        <w:br/>
        <w:t>рыбного хозяйства и океанографии, г. Москва, 107140</w:t>
      </w:r>
    </w:p>
    <w:p w:rsidR="000C4554" w:rsidRPr="000C4554" w:rsidRDefault="000C4554" w:rsidP="000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proofErr w:type="gramStart"/>
      <w:r w:rsidRPr="000C4554">
        <w:rPr>
          <w:rFonts w:ascii="Times New Roman" w:eastAsia="Times New Roman" w:hAnsi="Times New Roman"/>
          <w:sz w:val="24"/>
          <w:szCs w:val="24"/>
          <w:lang w:val="en-US" w:bidi="en-US"/>
        </w:rPr>
        <w:t>C</w:t>
      </w:r>
      <w:proofErr w:type="spellStart"/>
      <w:r w:rsidRPr="000C4554">
        <w:rPr>
          <w:rFonts w:ascii="Times New Roman" w:eastAsia="Times New Roman" w:hAnsi="Times New Roman"/>
          <w:sz w:val="24"/>
          <w:szCs w:val="24"/>
          <w:lang w:bidi="en-US"/>
        </w:rPr>
        <w:t>татья</w:t>
      </w:r>
      <w:proofErr w:type="spellEnd"/>
      <w:r w:rsidRPr="000C4554">
        <w:rPr>
          <w:rFonts w:ascii="Times New Roman" w:eastAsia="Times New Roman" w:hAnsi="Times New Roman"/>
          <w:sz w:val="24"/>
          <w:szCs w:val="24"/>
          <w:lang w:bidi="en-US"/>
        </w:rPr>
        <w:t xml:space="preserve"> поступила в редакцию 03.04.2012 г.</w:t>
      </w:r>
      <w:proofErr w:type="gramEnd"/>
    </w:p>
    <w:p w:rsidR="000C4554" w:rsidRPr="000C4554" w:rsidRDefault="000C4554" w:rsidP="000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  <w:r w:rsidRPr="000C4554">
        <w:rPr>
          <w:rFonts w:ascii="Times New Roman" w:eastAsia="Times New Roman" w:hAnsi="Times New Roman"/>
          <w:sz w:val="24"/>
          <w:szCs w:val="24"/>
          <w:lang w:bidi="en-US"/>
        </w:rPr>
        <w:t>Окончательный вариант получен 20.07.2012 г.</w:t>
      </w:r>
    </w:p>
    <w:p w:rsidR="000C4554" w:rsidRPr="000C4554" w:rsidRDefault="000C4554" w:rsidP="000C4554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0C4554">
        <w:rPr>
          <w:rFonts w:ascii="Times New Roman" w:eastAsia="Times New Roman" w:hAnsi="Times New Roman"/>
          <w:sz w:val="24"/>
          <w:szCs w:val="24"/>
          <w:lang w:bidi="en-US"/>
        </w:rPr>
        <w:t>Особенности промысла на российском судне «Максим Старостин» позволило нам сравнить размерный состав антарктического криля (</w:t>
      </w:r>
      <w:proofErr w:type="spellStart"/>
      <w:r w:rsidRPr="000C4554">
        <w:rPr>
          <w:rFonts w:ascii="Times New Roman" w:eastAsia="Times New Roman" w:hAnsi="Times New Roman"/>
          <w:i/>
          <w:sz w:val="24"/>
          <w:szCs w:val="24"/>
          <w:lang w:val="en-US" w:bidi="en-US"/>
        </w:rPr>
        <w:t>Euphausia</w:t>
      </w:r>
      <w:proofErr w:type="spellEnd"/>
      <w:r w:rsidRPr="000C4554">
        <w:rPr>
          <w:rFonts w:ascii="Times New Roman" w:eastAsia="Times New Roman" w:hAnsi="Times New Roman"/>
          <w:i/>
          <w:sz w:val="24"/>
          <w:szCs w:val="24"/>
          <w:lang w:bidi="en-US"/>
        </w:rPr>
        <w:t xml:space="preserve"> </w:t>
      </w:r>
      <w:proofErr w:type="spellStart"/>
      <w:r w:rsidRPr="000C4554">
        <w:rPr>
          <w:rFonts w:ascii="Times New Roman" w:eastAsia="Times New Roman" w:hAnsi="Times New Roman"/>
          <w:i/>
          <w:sz w:val="24"/>
          <w:szCs w:val="24"/>
          <w:lang w:val="en-US" w:bidi="en-US"/>
        </w:rPr>
        <w:t>superba</w:t>
      </w:r>
      <w:proofErr w:type="spellEnd"/>
      <w:r w:rsidRPr="000C4554">
        <w:rPr>
          <w:rFonts w:ascii="Times New Roman" w:eastAsia="Times New Roman" w:hAnsi="Times New Roman"/>
          <w:sz w:val="24"/>
          <w:szCs w:val="24"/>
          <w:lang w:bidi="en-US"/>
        </w:rPr>
        <w:t xml:space="preserve">) из уловов непрерывной и традиционной технологий промысла. В </w:t>
      </w:r>
      <w:proofErr w:type="gramStart"/>
      <w:r w:rsidRPr="000C4554">
        <w:rPr>
          <w:rFonts w:ascii="Times New Roman" w:eastAsia="Times New Roman" w:hAnsi="Times New Roman"/>
          <w:sz w:val="24"/>
          <w:szCs w:val="24"/>
          <w:lang w:bidi="en-US"/>
        </w:rPr>
        <w:t>результате</w:t>
      </w:r>
      <w:proofErr w:type="gramEnd"/>
      <w:r w:rsidRPr="000C4554">
        <w:rPr>
          <w:rFonts w:ascii="Times New Roman" w:eastAsia="Times New Roman" w:hAnsi="Times New Roman"/>
          <w:sz w:val="24"/>
          <w:szCs w:val="24"/>
          <w:lang w:bidi="en-US"/>
        </w:rPr>
        <w:t xml:space="preserve"> проведенного анализа нами не были обнаружены направленные и повторяющиеся из года в год различия в размерном составе криля, которые могли бы быть связаны с разной селективностью орудий лова. Выявленные нами различия связаны в основном с пространственной и временной изменчивостью размерного состава криля.</w:t>
      </w:r>
    </w:p>
    <w:p w:rsidR="000C4554" w:rsidRPr="000C4554" w:rsidRDefault="000C4554" w:rsidP="000C4554">
      <w:pPr>
        <w:spacing w:after="0" w:line="240" w:lineRule="auto"/>
        <w:ind w:left="709" w:right="70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0C4554">
        <w:rPr>
          <w:rFonts w:ascii="Times New Roman" w:eastAsia="Times New Roman" w:hAnsi="Times New Roman"/>
          <w:i/>
          <w:sz w:val="24"/>
          <w:szCs w:val="24"/>
          <w:lang w:bidi="en-US"/>
        </w:rPr>
        <w:t>Ключевые слова</w:t>
      </w:r>
      <w:r w:rsidRPr="000C4554">
        <w:rPr>
          <w:rFonts w:ascii="Times New Roman" w:eastAsia="Times New Roman" w:hAnsi="Times New Roman"/>
          <w:sz w:val="24"/>
          <w:szCs w:val="24"/>
          <w:lang w:bidi="en-US"/>
        </w:rPr>
        <w:t>: антарктический криль, Южные Оркнейские острова, традиционная и непрерывная технологии промысла, селективность орудий лова, размерный состав.</w:t>
      </w:r>
    </w:p>
    <w:p w:rsidR="007F5D41" w:rsidRPr="00AA7553" w:rsidRDefault="007F5D41">
      <w:pPr>
        <w:rPr>
          <w:rFonts w:ascii="Times New Roman" w:hAnsi="Times New Roman"/>
        </w:rPr>
      </w:pPr>
    </w:p>
    <w:sectPr w:rsidR="007F5D41" w:rsidRPr="00AA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DA"/>
    <w:rsid w:val="000B2381"/>
    <w:rsid w:val="000C4554"/>
    <w:rsid w:val="00150586"/>
    <w:rsid w:val="00175D4E"/>
    <w:rsid w:val="00266EE8"/>
    <w:rsid w:val="002968A1"/>
    <w:rsid w:val="002C568B"/>
    <w:rsid w:val="003A29B6"/>
    <w:rsid w:val="004240D0"/>
    <w:rsid w:val="005A1320"/>
    <w:rsid w:val="0069465A"/>
    <w:rsid w:val="007A1542"/>
    <w:rsid w:val="007B30F5"/>
    <w:rsid w:val="007F5D41"/>
    <w:rsid w:val="00916A31"/>
    <w:rsid w:val="00AA7553"/>
    <w:rsid w:val="00CE5998"/>
    <w:rsid w:val="00CF7A96"/>
    <w:rsid w:val="00F1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10EDA"/>
    <w:pPr>
      <w:widowControl w:val="0"/>
      <w:tabs>
        <w:tab w:val="left" w:pos="0"/>
      </w:tabs>
      <w:suppressAutoHyphens/>
      <w:spacing w:after="0" w:line="240" w:lineRule="auto"/>
      <w:jc w:val="center"/>
    </w:pPr>
    <w:rPr>
      <w:rFonts w:ascii="Arial" w:eastAsia="Times New Roman" w:hAnsi="Arial"/>
      <w:b/>
      <w:i/>
      <w:kern w:val="2"/>
      <w:sz w:val="28"/>
      <w:szCs w:val="20"/>
      <w:lang w:eastAsia="ru-RU"/>
    </w:rPr>
  </w:style>
  <w:style w:type="paragraph" w:customStyle="1" w:styleId="Default">
    <w:name w:val="Default"/>
    <w:rsid w:val="005A13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CE5998"/>
    <w:pPr>
      <w:spacing w:after="0" w:line="240" w:lineRule="auto"/>
    </w:pPr>
    <w:rPr>
      <w:rFonts w:eastAsia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10EDA"/>
    <w:pPr>
      <w:widowControl w:val="0"/>
      <w:tabs>
        <w:tab w:val="left" w:pos="0"/>
      </w:tabs>
      <w:suppressAutoHyphens/>
      <w:spacing w:after="0" w:line="240" w:lineRule="auto"/>
      <w:jc w:val="center"/>
    </w:pPr>
    <w:rPr>
      <w:rFonts w:ascii="Arial" w:eastAsia="Times New Roman" w:hAnsi="Arial"/>
      <w:b/>
      <w:i/>
      <w:kern w:val="2"/>
      <w:sz w:val="28"/>
      <w:szCs w:val="20"/>
      <w:lang w:eastAsia="ru-RU"/>
    </w:rPr>
  </w:style>
  <w:style w:type="paragraph" w:customStyle="1" w:styleId="Default">
    <w:name w:val="Default"/>
    <w:rsid w:val="005A13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basedOn w:val="a"/>
    <w:uiPriority w:val="1"/>
    <w:qFormat/>
    <w:rsid w:val="00CE5998"/>
    <w:pPr>
      <w:spacing w:after="0" w:line="240" w:lineRule="auto"/>
    </w:pPr>
    <w:rPr>
      <w:rFonts w:eastAsia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2182</Words>
  <Characters>12442</Characters>
  <Application>Microsoft Office Word</Application>
  <DocSecurity>0</DocSecurity>
  <Lines>103</Lines>
  <Paragraphs>29</Paragraphs>
  <ScaleCrop>false</ScaleCrop>
  <Company/>
  <LinksUpToDate>false</LinksUpToDate>
  <CharactersWithSpaces>14595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2014-10-08T11:33:00Z</dcterms:created>
  <dcterms:modified xsi:type="dcterms:W3CDTF">2014-10-08T11:49:00Z</dcterms:modified>
</cp:coreProperties>
</file>