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9979C" w14:textId="77777777" w:rsidR="00C11C2E" w:rsidRDefault="00C11C2E" w:rsidP="00BF59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9EEDA" w14:textId="77777777" w:rsidR="00085A17" w:rsidRPr="00D66F2F" w:rsidRDefault="00085A17" w:rsidP="00BF5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2F">
        <w:rPr>
          <w:rFonts w:ascii="Times New Roman" w:hAnsi="Times New Roman" w:cs="Times New Roman"/>
          <w:b/>
          <w:sz w:val="28"/>
          <w:szCs w:val="28"/>
        </w:rPr>
        <w:t>Комментарии ФГБНУ «ВНИРО» по отдельным положениям</w:t>
      </w:r>
      <w:r w:rsidR="00BF59E3" w:rsidRPr="00D66F2F">
        <w:rPr>
          <w:rFonts w:ascii="Times New Roman" w:hAnsi="Times New Roman" w:cs="Times New Roman"/>
          <w:b/>
          <w:sz w:val="28"/>
          <w:szCs w:val="28"/>
        </w:rPr>
        <w:t xml:space="preserve"> Методики определения негативного воздействия  планируемой деятельности на ВБР</w:t>
      </w:r>
    </w:p>
    <w:p w14:paraId="464CD6FE" w14:textId="77777777" w:rsidR="00085A17" w:rsidRPr="00D66F2F" w:rsidRDefault="00085A17" w:rsidP="00BF59E3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80" w:type="dxa"/>
        <w:tblLook w:val="04A0" w:firstRow="1" w:lastRow="0" w:firstColumn="1" w:lastColumn="0" w:noHBand="0" w:noVBand="1"/>
      </w:tblPr>
      <w:tblGrid>
        <w:gridCol w:w="576"/>
        <w:gridCol w:w="4350"/>
        <w:gridCol w:w="9754"/>
      </w:tblGrid>
      <w:tr w:rsidR="00085A17" w:rsidRPr="00D66F2F" w14:paraId="6B049192" w14:textId="77777777" w:rsidTr="00C11C2E">
        <w:tc>
          <w:tcPr>
            <w:tcW w:w="576" w:type="dxa"/>
            <w:vAlign w:val="center"/>
          </w:tcPr>
          <w:p w14:paraId="0CE0B827" w14:textId="77777777" w:rsidR="00085A17" w:rsidRPr="00D66F2F" w:rsidRDefault="00085A17" w:rsidP="00C11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50" w:type="dxa"/>
            <w:vAlign w:val="center"/>
          </w:tcPr>
          <w:p w14:paraId="24055689" w14:textId="77777777" w:rsidR="00C11C2E" w:rsidRPr="00D66F2F" w:rsidRDefault="00C11C2E" w:rsidP="00C11C2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D5793E" w14:textId="77777777" w:rsidR="00085A17" w:rsidRPr="00D66F2F" w:rsidRDefault="00085A17" w:rsidP="00C11C2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b/>
                <w:sz w:val="24"/>
                <w:szCs w:val="24"/>
              </w:rPr>
              <w:t>Пункт Методики определения негативного воздействия  планируемой деятельности на ВБР, утвержденной приказом Росрыболовства от 20 мая 2020 г.  №238</w:t>
            </w:r>
          </w:p>
          <w:p w14:paraId="4799378F" w14:textId="77777777" w:rsidR="00C11C2E" w:rsidRPr="00D66F2F" w:rsidRDefault="00C11C2E" w:rsidP="00C11C2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4" w:type="dxa"/>
            <w:vAlign w:val="center"/>
          </w:tcPr>
          <w:p w14:paraId="5BF5427D" w14:textId="77777777" w:rsidR="00085A17" w:rsidRPr="00D66F2F" w:rsidRDefault="00085A17" w:rsidP="00C11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ФГБНУ «ВНИРО»</w:t>
            </w:r>
          </w:p>
        </w:tc>
      </w:tr>
      <w:tr w:rsidR="00085A17" w:rsidRPr="00D66F2F" w14:paraId="13A7BFC4" w14:textId="77777777" w:rsidTr="00BF59E3">
        <w:tc>
          <w:tcPr>
            <w:tcW w:w="576" w:type="dxa"/>
          </w:tcPr>
          <w:p w14:paraId="295177EA" w14:textId="77777777" w:rsidR="00085A17" w:rsidRPr="00D66F2F" w:rsidRDefault="00085A17" w:rsidP="00CF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14:paraId="357218CF" w14:textId="5F4D491E" w:rsidR="00085A17" w:rsidRPr="00D66F2F" w:rsidRDefault="00085A17" w:rsidP="00C11C2E">
            <w:pPr>
              <w:ind w:firstLine="417"/>
              <w:jc w:val="both"/>
              <w:rPr>
                <w:rFonts w:ascii="Times New Roman" w:eastAsia="Calibri" w:hAnsi="Times New Roman" w:cs="Times New Roman"/>
              </w:rPr>
            </w:pPr>
            <w:r w:rsidRPr="00D66F2F">
              <w:rPr>
                <w:rFonts w:ascii="Times New Roman" w:eastAsia="Calibri" w:hAnsi="Times New Roman" w:cs="Times New Roman"/>
                <w:b/>
              </w:rPr>
              <w:t>Пункт 7.</w:t>
            </w:r>
            <w:r w:rsidRPr="00D66F2F">
              <w:rPr>
                <w:rFonts w:ascii="Times New Roman" w:eastAsia="Calibri" w:hAnsi="Times New Roman" w:cs="Times New Roman"/>
              </w:rPr>
              <w:t xml:space="preserve"> «Расчет размера вреда, причиненного водным биоресурсам, не производится при регулярно осуществляемой деятельности на водных объектах рыбохозяйственного значения, которая по ранее  выполненным расчетам влечет потери водных биоресурсов менее </w:t>
            </w:r>
            <w:r w:rsidR="00052EF9" w:rsidRPr="00D66F2F">
              <w:rPr>
                <w:rFonts w:ascii="Times New Roman" w:eastAsia="Calibri" w:hAnsi="Times New Roman" w:cs="Times New Roman"/>
              </w:rPr>
              <w:t xml:space="preserve">   10</w:t>
            </w:r>
            <w:r w:rsidRPr="00D66F2F">
              <w:rPr>
                <w:rFonts w:ascii="Times New Roman" w:eastAsia="Calibri" w:hAnsi="Times New Roman" w:cs="Times New Roman"/>
              </w:rPr>
              <w:t xml:space="preserve"> кг, а также деятельности, являющейся мерой по сохранению водных биоресурсов и среды их обитания, в том числе </w:t>
            </w:r>
            <w:proofErr w:type="gramStart"/>
            <w:r w:rsidRPr="00D66F2F">
              <w:rPr>
                <w:rFonts w:ascii="Times New Roman" w:eastAsia="Calibri" w:hAnsi="Times New Roman" w:cs="Times New Roman"/>
              </w:rPr>
              <w:t>при</w:t>
            </w:r>
            <w:proofErr w:type="gramEnd"/>
            <w:r w:rsidRPr="00D66F2F">
              <w:rPr>
                <w:rFonts w:ascii="Times New Roman" w:eastAsia="Calibri" w:hAnsi="Times New Roman" w:cs="Times New Roman"/>
              </w:rPr>
              <w:t xml:space="preserve">: </w:t>
            </w:r>
          </w:p>
          <w:p w14:paraId="752E9E01" w14:textId="77777777" w:rsidR="00085A17" w:rsidRPr="00D66F2F" w:rsidRDefault="00085A17" w:rsidP="00C11C2E">
            <w:pPr>
              <w:numPr>
                <w:ilvl w:val="0"/>
                <w:numId w:val="2"/>
              </w:numPr>
              <w:ind w:left="175" w:firstLine="417"/>
              <w:jc w:val="both"/>
              <w:rPr>
                <w:rFonts w:ascii="Times New Roman" w:eastAsia="Calibri" w:hAnsi="Times New Roman" w:cs="Times New Roman"/>
              </w:rPr>
            </w:pPr>
            <w:r w:rsidRPr="00D66F2F">
              <w:rPr>
                <w:rFonts w:ascii="Times New Roman" w:eastAsia="Calibri" w:hAnsi="Times New Roman" w:cs="Times New Roman"/>
              </w:rPr>
              <w:t>осуществлении всех видов рыболовства;</w:t>
            </w:r>
          </w:p>
          <w:p w14:paraId="2EF5FDA2" w14:textId="007881E3" w:rsidR="00C11C2E" w:rsidRPr="00D66F2F" w:rsidRDefault="00085A17" w:rsidP="00730A8D">
            <w:pPr>
              <w:numPr>
                <w:ilvl w:val="0"/>
                <w:numId w:val="2"/>
              </w:numPr>
              <w:spacing w:line="276" w:lineRule="auto"/>
              <w:ind w:left="176"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eastAsia="Calibri" w:hAnsi="Times New Roman" w:cs="Times New Roman"/>
              </w:rPr>
              <w:t>проведении рыбохозяйственной мелиорации водных объектов и акклиматизации водных биоресурсов (часть 1 статьи 44 и статья 46 Федерального закона от 20 декабря 2004 г. № 166-ФЗ «О рыболовстве и сохранении водных биологических ресурсов» (Собрание законодательства Российской Федерации, 2004, № 52, ст. 5270; 2013, № 27, ст. 3440) (далее - Закон о рыболовстве), п</w:t>
            </w:r>
            <w:r w:rsidR="00C11C2E" w:rsidRPr="00D66F2F">
              <w:rPr>
                <w:rFonts w:ascii="Times New Roman" w:eastAsia="Calibri" w:hAnsi="Times New Roman" w:cs="Times New Roman"/>
              </w:rPr>
              <w:t>одпункт «з» пункта 2 Положения).</w:t>
            </w:r>
          </w:p>
        </w:tc>
        <w:tc>
          <w:tcPr>
            <w:tcW w:w="9754" w:type="dxa"/>
          </w:tcPr>
          <w:p w14:paraId="2E100186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всех видов рыболовства и сопутствующих работ </w:t>
            </w:r>
            <w:r w:rsidR="00C84938" w:rsidRPr="00D66F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 w:rsidR="00C84938" w:rsidRPr="00D66F2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природоохранного законодательства, ущерб водным биоресурсам не рассчитывается.</w:t>
            </w:r>
          </w:p>
          <w:p w14:paraId="37174B12" w14:textId="22F6CE95" w:rsidR="00085A17" w:rsidRPr="00D66F2F" w:rsidRDefault="00085A17" w:rsidP="00052EF9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выполнении </w:t>
            </w:r>
            <w:r w:rsidR="00052EF9" w:rsidRPr="00D6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рыбохозяйственной мелиорации</w:t>
            </w:r>
            <w:r w:rsidR="00052EF9"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соответствии с Приказом Минсельхоза России от 26.12.2014 </w:t>
            </w:r>
            <w:r w:rsidR="00C11C2E" w:rsidRPr="00D6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6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530  «Об утверждении Порядка проведения рыбохозяйственной мелиорации водных объектов»,</w:t>
            </w:r>
            <w:r w:rsidR="00052EF9" w:rsidRPr="00D66F2F">
              <w:t xml:space="preserve"> (</w:t>
            </w:r>
            <w:r w:rsidR="00052EF9" w:rsidRPr="00D6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Утратил силу с 1 марта 2022 года на основании приказа Минсельхоза России от 6 октября 2021 года N 690 «Об утверждении порядка проведения рыбохозяйственной мелиорации»)</w:t>
            </w:r>
            <w:r w:rsidRPr="00D6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ущерб водным биоресурсам не рассчитывается.</w:t>
            </w:r>
            <w:proofErr w:type="gramEnd"/>
          </w:p>
        </w:tc>
      </w:tr>
      <w:tr w:rsidR="00085A17" w:rsidRPr="00D66F2F" w14:paraId="3E1E4D46" w14:textId="77777777" w:rsidTr="00BF59E3">
        <w:tc>
          <w:tcPr>
            <w:tcW w:w="576" w:type="dxa"/>
          </w:tcPr>
          <w:p w14:paraId="25748DF5" w14:textId="77777777" w:rsidR="00085A17" w:rsidRPr="00D66F2F" w:rsidRDefault="00085A17" w:rsidP="00CF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14:paraId="0376BBFC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b/>
                <w:sz w:val="24"/>
                <w:szCs w:val="24"/>
              </w:rPr>
              <w:t>Пункт 8.1.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(рыбохозяйственная характеристика) водных биоресурсов в водном объекте рыбохозяйственного значения,   в котором планируется деятельность,  включающая их:</w:t>
            </w:r>
          </w:p>
          <w:p w14:paraId="7D166D10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- таксономические показатели;</w:t>
            </w:r>
          </w:p>
          <w:p w14:paraId="6062F9B1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- средние многолетние показатели численности и биомассы;</w:t>
            </w:r>
          </w:p>
          <w:p w14:paraId="5011F74E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- пространственное и количественное распределение;</w:t>
            </w:r>
          </w:p>
          <w:p w14:paraId="5C495CC7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- сезонные и межгодовые изменения состава и распределения;</w:t>
            </w:r>
          </w:p>
          <w:p w14:paraId="05791849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- показатели рыбопродуктивности.</w:t>
            </w:r>
          </w:p>
          <w:p w14:paraId="11A561C5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4" w:type="dxa"/>
          </w:tcPr>
          <w:p w14:paraId="10A46D5B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п. 8 Методики: «В качестве исходных данных для расчета размера 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вреда, причиненного водным биоресурсам, применяется характеристика состояния (рыбохозяйственная характеристика) водных биоресурсов в водном объекте рыбохозяйственного значения, в котором планируется деятельность, включающая их: </w:t>
            </w:r>
            <w:proofErr w:type="spellStart"/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таксонометрические</w:t>
            </w:r>
            <w:proofErr w:type="spellEnd"/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показатели, средние многолетние показатели численности и биомасса, пространственное и количественное распределение, сезонные и межгодовые изменения состава и распределения, показатели рыбопродуктивности.</w:t>
            </w:r>
          </w:p>
          <w:p w14:paraId="0F03E4AC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В соответствии с п. 13 Методики: «В случае недостаточности данных  о состоянии водных биоресурсов или их отдельных показателей в малоизученном водном объекте последствия негативного воздействия планируемой деятельности следует определять на основании  имеющихся данных о состоянии водных биоресурсов в  любом другом водном объекте, расположенном в тех же природно-климатической зоне, водном бассейне, имеющих одну и ту же категорию водного объекта рыбохозяйственного значения, гидрологические характеристики которого (длина для водотоков, площадь для водоемов, водосборная площадь) не отличаются более чем на 30% от водного объекта, в котором ожидается негативное воздействие».</w:t>
            </w:r>
          </w:p>
          <w:p w14:paraId="23685F32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При недостаточности данных о состоянии водных биоресурсов или их отдельных показателей в малоизученном водном объекте допускается использование данных объектов–аналогов, в случае если они соответствуют критериям, изложенным в п. 13. Методики. При этом, согласно Методики, размер вреда, причиненного водным биоресурсам, рассчитанный на основании указанных данных (использование объектов–аналогов), уточняется по результатам мониторинга.</w:t>
            </w:r>
          </w:p>
          <w:p w14:paraId="7618CA4B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13 Методики источниками получения исходных данных о состоянии водных биоресурсов и среды их обитания являются научные данные, опубликованные в рецензируемых научных изданиях за предшествующие 10 лет, данные мониторинга, в том числе осуществляемого в рамках производственного экологического контроля, а также результаты инженерно-экологических изысканий и научных исследований, организуемых субъектами планируемой деятельности.</w:t>
            </w:r>
          </w:p>
          <w:p w14:paraId="32B8DBC7" w14:textId="7E64F382" w:rsidR="00A846F6" w:rsidRPr="00D66F2F" w:rsidRDefault="00A846F6" w:rsidP="00A846F6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Сводом Правил 502.1325800.2021 «Инженерно-экологические изыскания для строительства. Общие правила производства работ», утвержденного Приказом Минстроя России от 16.07.2021 № 475/пр. установлены общие технические требования и правила производства инженерно-экологических изысканий для подготовки документов территориального планирования, документации по планировке территории и выбору площадок (трасс) строительства (обоснования инвестиций), при подготовке проектной документации объектов капитального строительства, строительстве и реконструкции зданий и сооружений. </w:t>
            </w:r>
            <w:r w:rsidRPr="00D66F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состав инженерно-экологических изысканий входят</w:t>
            </w: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сбор, анализ и обобщение материалов инженерно-экологических изысканий прошлых лет, </w:t>
            </w: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опубликованных и фондовых материалов и данные о состоянии компонентов окружающей среды, в том числе </w:t>
            </w:r>
            <w:r w:rsidRPr="00D66F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изучение животного мира</w:t>
            </w: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14:paraId="72E69B38" w14:textId="13DDA7B6" w:rsidR="00A846F6" w:rsidRPr="00D66F2F" w:rsidRDefault="00A846F6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При выполнении оценки воздействия на водные биологические ресурсы и расчета размера вреда в качестве исходных данных приводятся показатели, необходимые для корректного и полноценного определения последствий негативного воздействия планируемой деятельности.</w:t>
            </w:r>
          </w:p>
          <w:p w14:paraId="4471001E" w14:textId="3E7666F1" w:rsidR="004F5AF6" w:rsidRPr="00D66F2F" w:rsidRDefault="00085A17" w:rsidP="00A846F6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выше изложенное, </w:t>
            </w:r>
            <w:r w:rsidRPr="00D6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ФГБНУ «ВНИРО» считает, что для выполнения расчета размера вреда водным биоресурсам и среде их обитания, необходимо наличие рыбохозяйственной характеристики каждого водного объекта, затрагиваемого проектируемой деятельностью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A8D" w:rsidRPr="00D66F2F" w14:paraId="17467E1F" w14:textId="77777777" w:rsidTr="00BF59E3">
        <w:tc>
          <w:tcPr>
            <w:tcW w:w="576" w:type="dxa"/>
          </w:tcPr>
          <w:p w14:paraId="19024D6D" w14:textId="77777777" w:rsidR="00730A8D" w:rsidRPr="00D66F2F" w:rsidRDefault="00730A8D" w:rsidP="00CF5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14:paraId="06612064" w14:textId="77777777" w:rsidR="00730A8D" w:rsidRPr="00D66F2F" w:rsidRDefault="00730A8D" w:rsidP="00730A8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8. В качестве исходных данных для расчета размера вреда, причиненного водным биоресурсам, применяются следующие показатели:</w:t>
            </w:r>
          </w:p>
          <w:p w14:paraId="6F3CE237" w14:textId="77777777" w:rsidR="00730A8D" w:rsidRPr="00D66F2F" w:rsidRDefault="00730A8D" w:rsidP="00730A8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8.2. Сведения о водном объекте рыбохозяйственного значения, на котором планируется деятельность, включающие его:</w:t>
            </w:r>
          </w:p>
          <w:p w14:paraId="0DBF50D8" w14:textId="77777777" w:rsidR="00730A8D" w:rsidRPr="00D66F2F" w:rsidRDefault="00730A8D" w:rsidP="00730A8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</w:t>
            </w:r>
            <w:r w:rsidRPr="00D6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категорию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8D217E" w14:textId="77777777" w:rsidR="00730A8D" w:rsidRPr="00D66F2F" w:rsidRDefault="00730A8D" w:rsidP="00730A8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ширину водоохранной (рыбоохранной) зоны;</w:t>
            </w:r>
          </w:p>
          <w:p w14:paraId="644AD35C" w14:textId="77777777" w:rsidR="00730A8D" w:rsidRPr="00D66F2F" w:rsidRDefault="00730A8D" w:rsidP="00730A8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границы, географические координаты угловых точек района и участка, акватории, где осуществляется планируемая деятельность;</w:t>
            </w:r>
          </w:p>
          <w:p w14:paraId="259B628A" w14:textId="77777777" w:rsidR="00730A8D" w:rsidRPr="00D66F2F" w:rsidRDefault="00730A8D" w:rsidP="00730A8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глубины в пределах участка акватории, где осуществляется планируемая деятельность;</w:t>
            </w:r>
          </w:p>
          <w:p w14:paraId="5520141C" w14:textId="77777777" w:rsidR="00730A8D" w:rsidRPr="00D66F2F" w:rsidRDefault="00730A8D" w:rsidP="00730A8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водосборного бассейна с притоками, длина водотока, расход воды в межень и паводок, ширина русла и поймы, глубина, скорость 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течения на участке планируемой деятельности в период ее проведения на разных этапах (включается только для рек и ручьев);</w:t>
            </w:r>
          </w:p>
          <w:p w14:paraId="4AB0570E" w14:textId="77777777" w:rsidR="00730A8D" w:rsidRPr="00D66F2F" w:rsidRDefault="00730A8D" w:rsidP="00730A8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данные о физических характеристиках среды обитания водных биоресурсов, определяющие характер распространения и осаждения взвешенных веществ в водной среде, а также фоновые показатели взвешенных веществ в воде (включая оценку фонового количества природной взвеси) и донных отложениях водного объекта до начала производства работ;</w:t>
            </w:r>
          </w:p>
          <w:p w14:paraId="0860FD0F" w14:textId="77777777" w:rsidR="00730A8D" w:rsidRPr="00D66F2F" w:rsidRDefault="00730A8D" w:rsidP="00C11C2E">
            <w:pPr>
              <w:ind w:firstLine="4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4" w:type="dxa"/>
          </w:tcPr>
          <w:p w14:paraId="4FFE5454" w14:textId="3B836F9D" w:rsidR="004C640B" w:rsidRPr="00D66F2F" w:rsidRDefault="004C640B" w:rsidP="004C640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соответствии с пунктом 13 Методики источниками получения исходных данных о состоянии водных биоресурсов и среды их обитания являются научные данные, опубликованные в рецензируемых научных изданиях за предшествующие 10 лет, данные мониторинга, в том числе осуществляемого в рамках производственного экологического контроля, а также результаты инженерно-экологических изысканий и научных исследований, организуемых субъектами планируемой деятельности.</w:t>
            </w:r>
          </w:p>
          <w:p w14:paraId="7730A9CC" w14:textId="1BDA0CAB" w:rsidR="004C640B" w:rsidRPr="00D66F2F" w:rsidRDefault="004C640B" w:rsidP="004C640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пункта 8 Методики, в качестве исходных данных для расчета размера вреда, причиненного водным биоресурсам, применяются сведения и показатели, </w:t>
            </w:r>
            <w:r w:rsidR="00BD4314"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перечисленные </w:t>
            </w: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>в подпунктах 8.1</w:t>
            </w:r>
            <w:r w:rsidR="00BD4314"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-8.4, </w:t>
            </w: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r w:rsidR="00BD4314"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водном объекте рыбохозяйственного значения, включая название и </w:t>
            </w:r>
            <w:r w:rsidR="00BD4314" w:rsidRPr="00D66F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категорию водного объекта </w:t>
            </w:r>
            <w:r w:rsidRPr="00D66F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рыбохозяйственного значения</w:t>
            </w: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>, в котором планируется деятельность.</w:t>
            </w:r>
          </w:p>
          <w:p w14:paraId="20EEFDE8" w14:textId="77777777" w:rsidR="004C640B" w:rsidRPr="00D66F2F" w:rsidRDefault="004C640B" w:rsidP="004C640B">
            <w:pPr>
              <w:tabs>
                <w:tab w:val="left" w:pos="935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пунктом 3 Положения об отнесении водного объекта или части водного объекта к водным объектам рыбохозяйственного значения и определении категорий водных объектов рыбохозяйственного значения, утверждённым   Постановлением  Правительства  РФ  от  28 февраля 2019 г.  № 206 (далее – Положение №206) отнесение водного объекта или части водного объекта, находящегося в собственности Российской Федерации, к водным объектам рыбохозяйственного значения осуществляется при наличии одного</w:t>
            </w:r>
            <w:proofErr w:type="gramEnd"/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следующих критериев:</w:t>
            </w:r>
          </w:p>
          <w:p w14:paraId="0B8F7E6F" w14:textId="77777777" w:rsidR="004C640B" w:rsidRPr="00D66F2F" w:rsidRDefault="004C640B" w:rsidP="004C640B">
            <w:pPr>
              <w:tabs>
                <w:tab w:val="left" w:pos="935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>а) водный объект или часть водного объекта представляет собой место обитания, размножения, зимовки, нагула, путей миграций водных биологических ресурсов (при наличии одного из показателей);</w:t>
            </w:r>
          </w:p>
          <w:p w14:paraId="1AF210F0" w14:textId="77777777" w:rsidR="004C640B" w:rsidRPr="00D66F2F" w:rsidRDefault="004C640B" w:rsidP="004C640B">
            <w:pPr>
              <w:tabs>
                <w:tab w:val="left" w:pos="935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>б) водный объект или часть водного объекта используется для добычи (вылова) водных биологических ресурсов;</w:t>
            </w:r>
          </w:p>
          <w:p w14:paraId="53808BE5" w14:textId="77777777" w:rsidR="004C640B" w:rsidRPr="00D66F2F" w:rsidRDefault="004C640B" w:rsidP="004C640B">
            <w:pPr>
              <w:tabs>
                <w:tab w:val="left" w:pos="935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>в) водный объект или часть водного объекта используется для сохранения и искусственного воспроизводства водных биологических ресурсов.</w:t>
            </w:r>
          </w:p>
          <w:p w14:paraId="0583BFB0" w14:textId="77777777" w:rsidR="004C640B" w:rsidRPr="00D66F2F" w:rsidRDefault="004C640B" w:rsidP="004C640B">
            <w:pPr>
              <w:tabs>
                <w:tab w:val="left" w:pos="935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В соответствии с пунктом 12 Положения №206 отнесение водного объекта или части водного объекта к водным объектам рыбохозяйственного значения и определение категории </w:t>
            </w: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водного объекта рыбохозяйственного значения осуществляются Росрыболовством или его территориальным управлениями  в виде решения об отнесении водного объекта или части водного объекта к водным объектам рыбохозяйственного значения и определении категории водного объекта рыбохозяйственного значения (далее - решение).</w:t>
            </w:r>
          </w:p>
          <w:p w14:paraId="2A5D8134" w14:textId="77777777" w:rsidR="004C640B" w:rsidRPr="00D66F2F" w:rsidRDefault="004C640B" w:rsidP="004C640B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пунктом 13 Положения №206 необходимые материалы для принятия решения формируются в результате анализа данных ресурсных исследований водных биологических ресурсов, проводимых федеральными государственными бюджетными научными учреждениями и бассейновыми управлениями по рыболовству и сохранению водных биологических ресурсов, подведомственных Росрыболовству.</w:t>
            </w:r>
          </w:p>
          <w:p w14:paraId="60327F8E" w14:textId="77777777" w:rsidR="004C640B" w:rsidRPr="00D66F2F" w:rsidRDefault="004C640B" w:rsidP="004C640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водных объектах рыбохозяйственного значения, содержатся в Государственном рыбохозяйственном реестре (далее – ГРР), порядок ведения которого утвержден постановлением Правительства Российской Федерации от 12 августа 2008 г. № 601 «О государственном рыбохозяйственном реестре».</w:t>
            </w:r>
          </w:p>
          <w:p w14:paraId="0C54585C" w14:textId="77777777" w:rsidR="004C640B" w:rsidRPr="00D66F2F" w:rsidRDefault="004C640B" w:rsidP="004C640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состав материалов, обосновывающих отнесение водного объекта или части водного объекта к водным объектам рыбохозяйственного значения и определение категории водного объекта рыбохозяйственного значения, а также методика подготовки и оценки материалов, обосновывающих отнесение водного объекта или части водного объекта к водным объектам рыбохозяйственного значения и определение категории водного объекта рыбохозяйственного значения определены приказом Росрыболовства от 01.02.2022г. № 49 (далее – Приказ №49).</w:t>
            </w:r>
          </w:p>
          <w:p w14:paraId="0BD8CD3E" w14:textId="19F5F7AE" w:rsidR="00730A8D" w:rsidRPr="00D66F2F" w:rsidRDefault="004C640B" w:rsidP="00BD43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водных объектов, не внесенных в ГРР,  в соответствии с Приказом №49 подготовка материалов, обосновывающих отнесение водного объекта или части водного объекта к водным объектам рыбохозяйственного значения и </w:t>
            </w:r>
            <w:r w:rsidRPr="00D66F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определение категории водного объекта рыбохозяйственного значения, осуществляется подведомственным Росрыболовству федеральным государственным бюджетным научным учреждением «Всероссийский научно-исследовательский институт рыбного хозяйства и океанографии» </w:t>
            </w:r>
            <w:r w:rsidR="00BD4314" w:rsidRPr="00D66F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(ФГБНУ «ВНИРО») </w:t>
            </w: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содержанием и составом обосновывающих материалов.</w:t>
            </w:r>
          </w:p>
        </w:tc>
      </w:tr>
      <w:tr w:rsidR="00085A17" w:rsidRPr="00D66F2F" w14:paraId="3C053CD3" w14:textId="77777777" w:rsidTr="00BF59E3">
        <w:tc>
          <w:tcPr>
            <w:tcW w:w="576" w:type="dxa"/>
          </w:tcPr>
          <w:p w14:paraId="2B87501F" w14:textId="77777777" w:rsidR="00085A17" w:rsidRPr="00D66F2F" w:rsidRDefault="00085A17" w:rsidP="00CF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50" w:type="dxa"/>
          </w:tcPr>
          <w:p w14:paraId="44CE148B" w14:textId="4AFB77CF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b/>
                <w:sz w:val="24"/>
                <w:szCs w:val="24"/>
              </w:rPr>
              <w:t>Пункт 9.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сведений об интенсивности факторов негативного воздействия, объемах и площадях распространения зон такого воздействия,</w:t>
            </w:r>
            <w:r w:rsidR="00730A8D"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времени их существования, полученных посредством прямых наблюдений, для их получения в качестве исходных данных применяются расчетные</w:t>
            </w:r>
            <w:r w:rsidR="00730A8D"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данные.</w:t>
            </w:r>
          </w:p>
          <w:p w14:paraId="024263C2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таких зон негативного воздействия не требуется при устройстве и извлечении шпунтовых стенок, устоев, свай и свайных оснований, бурении внутри свай, бурении скважин без размещения выбуренной породы на дне, установке и подъеме мертвых якорей, бриделей, устройстве бун, отсыпке щебня крупной фракции (от 40 до 70 мм и более) и камня, укладке и подъеме габионов, железобетонных плит, </w:t>
            </w:r>
            <w:proofErr w:type="spellStart"/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геоматов</w:t>
            </w:r>
            <w:proofErr w:type="spellEnd"/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, расчистке дна водолазами и разравнивании ими отсыпанного грунта вручную (без применения гидромониторов), переезде техники через водные объекты и других видах планируемой деятельности, не связанных с разработкой грунта дна и берегов водных объектов рыбохозяйственного значения.</w:t>
            </w:r>
          </w:p>
          <w:p w14:paraId="47F9C1F9" w14:textId="77777777" w:rsidR="00C11C2E" w:rsidRPr="00D66F2F" w:rsidRDefault="00C11C2E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4" w:type="dxa"/>
          </w:tcPr>
          <w:p w14:paraId="539345A6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№238 не регламентирует выбор метода для расчета зоны повышенной мутности (допускается вести расчет любым методом в любом водном объекте), однако при проведении расчета зоны повышенной мутности необходимо учитывать положения п. 9 Методики:</w:t>
            </w:r>
          </w:p>
          <w:p w14:paraId="53E3DA21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«При осуществлении расчетов  следует учитывать: </w:t>
            </w:r>
          </w:p>
          <w:p w14:paraId="6734023F" w14:textId="77777777" w:rsidR="00085A17" w:rsidRPr="00D66F2F" w:rsidRDefault="00085A17" w:rsidP="00C11C2E">
            <w:pPr>
              <w:pStyle w:val="a4"/>
              <w:numPr>
                <w:ilvl w:val="0"/>
                <w:numId w:val="1"/>
              </w:numPr>
              <w:ind w:left="175"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мощности источников поступления грунта, буровых отходов и других  веществ, переходящих во взвешенное состояние, в водную среду (производительность земснарядов, скорость поступления бурового шлама и раствора из скважин, расходы сточных вод); </w:t>
            </w:r>
          </w:p>
          <w:p w14:paraId="5147180E" w14:textId="77777777" w:rsidR="00085A17" w:rsidRPr="00D66F2F" w:rsidRDefault="00085A17" w:rsidP="00C11C2E">
            <w:pPr>
              <w:pStyle w:val="a4"/>
              <w:numPr>
                <w:ilvl w:val="0"/>
                <w:numId w:val="1"/>
              </w:numPr>
              <w:ind w:left="175"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время производства работ;</w:t>
            </w:r>
          </w:p>
          <w:p w14:paraId="2F72C3E1" w14:textId="77777777" w:rsidR="00085A17" w:rsidRPr="00D66F2F" w:rsidRDefault="00085A17" w:rsidP="00C11C2E">
            <w:pPr>
              <w:pStyle w:val="a4"/>
              <w:numPr>
                <w:ilvl w:val="0"/>
                <w:numId w:val="1"/>
              </w:numPr>
              <w:ind w:left="175"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коэффициенты потерь (</w:t>
            </w:r>
            <w:proofErr w:type="spellStart"/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просора</w:t>
            </w:r>
            <w:proofErr w:type="spellEnd"/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) грунта и перехода его во взвесь; </w:t>
            </w:r>
          </w:p>
          <w:p w14:paraId="60D14CB4" w14:textId="77777777" w:rsidR="00085A17" w:rsidRPr="00D66F2F" w:rsidRDefault="00085A17" w:rsidP="00C11C2E">
            <w:pPr>
              <w:pStyle w:val="a4"/>
              <w:numPr>
                <w:ilvl w:val="0"/>
                <w:numId w:val="1"/>
              </w:numPr>
              <w:ind w:left="175"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данные о гранулометрическом составе и гидравлических свойствах донных осадков, бурового шлама, твердых компонентов стоков;</w:t>
            </w:r>
          </w:p>
          <w:p w14:paraId="5878778C" w14:textId="77777777" w:rsidR="00085A17" w:rsidRPr="00D66F2F" w:rsidRDefault="00085A17" w:rsidP="00C11C2E">
            <w:pPr>
              <w:pStyle w:val="a4"/>
              <w:numPr>
                <w:ilvl w:val="0"/>
                <w:numId w:val="1"/>
              </w:numPr>
              <w:ind w:left="175"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гидрологические и метеорологические условия; </w:t>
            </w:r>
          </w:p>
          <w:p w14:paraId="208F0DC1" w14:textId="77777777" w:rsidR="00085A17" w:rsidRPr="00D66F2F" w:rsidRDefault="00085A17" w:rsidP="00C11C2E">
            <w:pPr>
              <w:pStyle w:val="a4"/>
              <w:numPr>
                <w:ilvl w:val="0"/>
                <w:numId w:val="1"/>
              </w:numPr>
              <w:ind w:left="175"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результаты инструментальных измерений скоростей течений в водном объекте».</w:t>
            </w:r>
          </w:p>
          <w:p w14:paraId="2B0F5B10" w14:textId="77777777" w:rsidR="00085A17" w:rsidRPr="00D66F2F" w:rsidRDefault="00085A17" w:rsidP="00C11C2E">
            <w:pPr>
              <w:pStyle w:val="a4"/>
              <w:ind w:left="175"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54643" w14:textId="0AC19B90" w:rsidR="00085A17" w:rsidRPr="00D66F2F" w:rsidRDefault="00085A17" w:rsidP="00C11C2E">
            <w:pPr>
              <w:pStyle w:val="a4"/>
              <w:ind w:left="34" w:firstLine="4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Обращаем внимание, что если проектной документацией предусмотрены работы, приводящие к повышению концентрации взвешенного вещества, приводящего к гибели водных биоресурсов относительно фоновых показателей, то производить расчет таких зон повышенной мутности требуется.</w:t>
            </w:r>
          </w:p>
        </w:tc>
      </w:tr>
      <w:tr w:rsidR="00C11C2E" w:rsidRPr="00D66F2F" w14:paraId="460E5541" w14:textId="77777777" w:rsidTr="00BF59E3">
        <w:tc>
          <w:tcPr>
            <w:tcW w:w="576" w:type="dxa"/>
          </w:tcPr>
          <w:p w14:paraId="2FFB453E" w14:textId="77777777" w:rsidR="00C11C2E" w:rsidRPr="00D66F2F" w:rsidRDefault="00C11C2E" w:rsidP="00CF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50" w:type="dxa"/>
          </w:tcPr>
          <w:p w14:paraId="559C2627" w14:textId="77777777" w:rsidR="00C11C2E" w:rsidRPr="00D66F2F" w:rsidRDefault="00C11C2E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b/>
                <w:sz w:val="24"/>
                <w:szCs w:val="24"/>
              </w:rPr>
              <w:t>Пункт 12.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При расчете размера вреда, причиненного водным биоресурсам, необходимо оценивать степень негативного воздействия на группы организмов, указанные в пункте 10 настоящей Методики, в том числе в зоне повышенной концентрации взвешенных веществ.</w:t>
            </w:r>
          </w:p>
        </w:tc>
        <w:tc>
          <w:tcPr>
            <w:tcW w:w="9754" w:type="dxa"/>
          </w:tcPr>
          <w:p w14:paraId="62707CB5" w14:textId="77777777" w:rsidR="00C11C2E" w:rsidRPr="00D66F2F" w:rsidRDefault="00C11C2E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При определении степени негативного воздействия в зоне повышенной концентрации взвешенных веществ  необходимо руководствоваться положениями пункта 8.2, в котором указано, что в качестве исходных данных для расчета размера применяются фоновые показатели взвешенных веществ в воде (включая оценку фонового количества природной взвеси), и положениями пункта 12 в котором прописаны величины повышенной концентрации взвешенного вещества приводящие к гибели водных биоресурсов относительно фоновых.</w:t>
            </w:r>
          </w:p>
          <w:p w14:paraId="106D2418" w14:textId="77777777" w:rsidR="00C11C2E" w:rsidRPr="00D66F2F" w:rsidRDefault="00C11C2E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Обращаем внимание, что при концентрации взвешенного вещества свыше 6500 мг/л потери водных биологических ресурсов (от гибели рыб) рассчитываются по формуле 2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4C91" w:rsidRPr="00D66F2F" w14:paraId="72C34A11" w14:textId="77777777" w:rsidTr="00BF59E3">
        <w:tc>
          <w:tcPr>
            <w:tcW w:w="576" w:type="dxa"/>
          </w:tcPr>
          <w:p w14:paraId="41E6B4F9" w14:textId="7D61EBE5" w:rsidR="00E74C91" w:rsidRPr="00D66F2F" w:rsidRDefault="00E74C91" w:rsidP="00CF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0" w:type="dxa"/>
          </w:tcPr>
          <w:p w14:paraId="4AB99AF5" w14:textId="43C75F0D" w:rsidR="00E74C91" w:rsidRPr="00D66F2F" w:rsidRDefault="00E74C91" w:rsidP="00C11C2E">
            <w:pPr>
              <w:ind w:firstLine="4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b/>
                <w:sz w:val="24"/>
                <w:szCs w:val="24"/>
              </w:rPr>
              <w:t>Пункт 13.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получения исходных данных о состоянии водных биоресурсов и среды их обитания являются научные данные, 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опубликованные в рецензируемых научных изданиях за предшествующие 10 лет, данные мониторинга, в том числе осуществляемого в рамках производственного экологического контроля, а также результаты инженерно-экологических изысканий и научных исследований, организуемых субъектами планируемой деятельности</w:t>
            </w:r>
          </w:p>
        </w:tc>
        <w:tc>
          <w:tcPr>
            <w:tcW w:w="9754" w:type="dxa"/>
          </w:tcPr>
          <w:p w14:paraId="58A14D5E" w14:textId="4079A22D" w:rsidR="00EE064A" w:rsidRPr="00D66F2F" w:rsidRDefault="00EE064A" w:rsidP="00EE064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Исходные данные для определения последствий негативного воздействия намечаемой деятельности из перечисленных выше источников, используемые при разработке рыбохозяйственной </w:t>
            </w:r>
            <w:r w:rsidR="00661666"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водного объекта, могут быть получены или опубликованы в различное время и</w:t>
            </w:r>
            <w:r w:rsidR="00661666" w:rsidRPr="00D66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</w:t>
            </w:r>
            <w:r w:rsidR="00661666" w:rsidRPr="00D66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сроком давности. 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Пунктом 13 Методики установлены ограничения по сроку давности к исходным данным о состоянии водных биоресурсов и среды их обитания, используемых из различных источников, а не к сроку действия рыбохозяйственной характеристика. </w:t>
            </w:r>
          </w:p>
          <w:p w14:paraId="4D7A956D" w14:textId="3A064191" w:rsidR="00E74C91" w:rsidRPr="00D66F2F" w:rsidRDefault="00EE064A" w:rsidP="00EE064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Учитывая вышеизложенное, ФГБНУ «ВНИРО» считает, что исходя из гидрологических, ихтиологических и  гидробиологических особенностей водного объекта и сведений, приведенных в рыбохозяйственной характеристике (кормовая база, данные по видовому составу и численности и иных данных), срок действия  рыбохозяйственной характеристики вправе устанавливать организация, ее выдавшая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A17" w:rsidRPr="00D66F2F" w14:paraId="51877694" w14:textId="77777777" w:rsidTr="00BF59E3">
        <w:tc>
          <w:tcPr>
            <w:tcW w:w="576" w:type="dxa"/>
          </w:tcPr>
          <w:p w14:paraId="2EE982B8" w14:textId="228D050C" w:rsidR="00085A17" w:rsidRPr="00D66F2F" w:rsidRDefault="00E74C91" w:rsidP="00CF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350" w:type="dxa"/>
          </w:tcPr>
          <w:p w14:paraId="4F489A18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b/>
                <w:sz w:val="24"/>
                <w:szCs w:val="24"/>
              </w:rPr>
              <w:t>Пункт 14.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выявления при определении последствий негативного воздействия планируемой деятельности воздействия на водные биоресурсы не только на водном объекте, где осуществляется планируемая деятельность, но и на связанных с ним водных объектах в расчете вреда должны учитываться суммарные потери водных биоресурсов.</w:t>
            </w:r>
          </w:p>
          <w:p w14:paraId="2F4C6EF9" w14:textId="77777777" w:rsidR="00C11C2E" w:rsidRPr="00D66F2F" w:rsidRDefault="00C11C2E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4" w:type="dxa"/>
          </w:tcPr>
          <w:p w14:paraId="224A21A6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Рассмотрим на примере:</w:t>
            </w:r>
          </w:p>
          <w:p w14:paraId="10F992F5" w14:textId="512AF242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При выполнении проектируемых работ в притоке реки образовалась зона мутности</w:t>
            </w:r>
            <w:r w:rsidR="00661666" w:rsidRPr="00D66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 длина которой по расчетам распространяется и в реку, то ущерб водным биоресурсам от зоны повышенной мутности должен производиться и для притока реки и для самой реки.</w:t>
            </w:r>
          </w:p>
        </w:tc>
      </w:tr>
      <w:tr w:rsidR="00085A17" w:rsidRPr="00D66F2F" w14:paraId="23167042" w14:textId="77777777" w:rsidTr="00BF59E3">
        <w:tc>
          <w:tcPr>
            <w:tcW w:w="576" w:type="dxa"/>
          </w:tcPr>
          <w:p w14:paraId="54DCE0BC" w14:textId="77777777" w:rsidR="00085A17" w:rsidRPr="00D66F2F" w:rsidRDefault="00085A17" w:rsidP="00CF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350" w:type="dxa"/>
          </w:tcPr>
          <w:p w14:paraId="38A66563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b/>
                <w:sz w:val="24"/>
                <w:szCs w:val="24"/>
              </w:rPr>
              <w:t>Пункт 16.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Для беспозвоночных и </w:t>
            </w:r>
            <w:proofErr w:type="spellStart"/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макрофитов</w:t>
            </w:r>
            <w:proofErr w:type="spellEnd"/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, а также рыб и рыбообразных, которые относятся к водным биоресурсам, в отношении которых осуществляется добыча (вылов), расчет вреда необходимо производить отдельно для  прямого вреда (гибели) и косвенного вреда (потери кормовой базы) и затем  суммировать полученные результаты.</w:t>
            </w:r>
          </w:p>
          <w:p w14:paraId="628C5FAE" w14:textId="77777777" w:rsidR="00C11C2E" w:rsidRPr="00D66F2F" w:rsidRDefault="00C11C2E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4" w:type="dxa"/>
          </w:tcPr>
          <w:p w14:paraId="3E3F7273" w14:textId="4C289C5E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размера вреда водным биоресурсам, в отношении которых осуществляется добыча (вылов) необходимо выполнять в следующем порядке. Для определения прямого вреда необходимо из общей биомассы </w:t>
            </w:r>
            <w:r w:rsidR="00661666"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величину </w:t>
            </w:r>
            <w:r w:rsidR="00661666"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промысловой 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биомассы водных биоресурсов</w:t>
            </w:r>
            <w:r w:rsidR="00661666" w:rsidRPr="00D66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(т.е. </w:t>
            </w:r>
            <w:r w:rsidR="00661666"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биомассу биоресурсов, достигших 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промысловых размеров), используя которую выполнить расчет ущерба по формуле 2 (как отдельный компонент негативного воздействия на водные биоресурсы). Остаток биомассы используется при расчёте ущерба косвенного вреда (потери кормовой базы) по соответствующим формулам.</w:t>
            </w:r>
          </w:p>
        </w:tc>
      </w:tr>
      <w:tr w:rsidR="00085A17" w:rsidRPr="00D66F2F" w14:paraId="2266D32C" w14:textId="77777777" w:rsidTr="00BF59E3">
        <w:tc>
          <w:tcPr>
            <w:tcW w:w="576" w:type="dxa"/>
          </w:tcPr>
          <w:p w14:paraId="2EDD5C95" w14:textId="77777777" w:rsidR="00085A17" w:rsidRPr="00D66F2F" w:rsidRDefault="00085A17" w:rsidP="00CF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350" w:type="dxa"/>
          </w:tcPr>
          <w:p w14:paraId="7D359A57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Пункт 17.</w:t>
            </w: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Потери водных биоресурсов вследствие негативного воздействия планируемой деятельности при полной или частичной утрате рыбохозяйственного значения (общей рыбопродуктивности) поймы водного </w:t>
            </w: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объекта следует определять по формуле:</w:t>
            </w:r>
          </w:p>
          <w:p w14:paraId="0C6EF01F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>N=P</w:t>
            </w:r>
            <w:r w:rsidRPr="00D66F2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>* S х Ɵ х 10</w:t>
            </w:r>
            <w:r w:rsidRPr="00D66F2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-3</w:t>
            </w: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>, (формула 1)</w:t>
            </w:r>
          </w:p>
        </w:tc>
        <w:tc>
          <w:tcPr>
            <w:tcW w:w="9754" w:type="dxa"/>
          </w:tcPr>
          <w:p w14:paraId="16FE9A20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Формула 1 применяется для расчета ущерба при работах на пойме водного объекта (приведших к временному или постоянному нарушению пойменных площадей в любое время года).</w:t>
            </w:r>
          </w:p>
          <w:p w14:paraId="406B6E54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Расчет ущерба по формуле 1 производится с использованием показателя «рыбопродуктивность поймы», который является количественным выражением утраты площадей нагула на пойме водного объекта.</w:t>
            </w:r>
          </w:p>
          <w:p w14:paraId="747468E6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«рыбопродуктивность поймы» рассчитывается через рыбопродуктивность русла путем умножения рыбопродуктивности русла на время затопления поймы в долях года.</w:t>
            </w:r>
          </w:p>
          <w:p w14:paraId="30E93E56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</w:p>
          <w:p w14:paraId="7F09299A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срок затопления поймы 1 месяц</w:t>
            </w:r>
          </w:p>
          <w:p w14:paraId="1D8DFA46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Рыбопродуктивность русла 12 кг/га</w:t>
            </w:r>
          </w:p>
          <w:p w14:paraId="6AC716AF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Рыбопродуктивность поймы P</w:t>
            </w:r>
            <w:r w:rsidRPr="00D66F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= 12 * 1/12 (в долях года) = 1 кг/га   </w:t>
            </w:r>
          </w:p>
          <w:p w14:paraId="72BE2DCF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Обращаем внимание, что расчет ущерба от утраты рыбопродуктивности русла (акватории) водного объекта формулой 1 не предусматривается.</w:t>
            </w:r>
          </w:p>
          <w:p w14:paraId="04F05052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При полной безвозвратной утрате водного объекта (или его части)  расчет ущерба необходимо производить через косвенные потери кормовой базы (зоопланктон, фитопланктон и зообентос) по соответствующим формулам, а также по формуле 2, если происходит гибель промысловых беспозвоночных и </w:t>
            </w:r>
            <w:proofErr w:type="spellStart"/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макрофитов</w:t>
            </w:r>
            <w:proofErr w:type="spellEnd"/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или гибель промысловых млекопитающих, рыб и рыбообразных.</w:t>
            </w:r>
          </w:p>
          <w:p w14:paraId="1245FF7B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При этом, если в результате реализации проектных решений у водных биоресурсов (включая кормовые организмы) есть возможность избежать негативного воздействия (например: при утрате части водного объекта рыбы могут беспрепятственно уйти на незатронутые участки акватории), то ущерб по соответствующей категории организмов не рассчитывается.</w:t>
            </w:r>
          </w:p>
        </w:tc>
      </w:tr>
      <w:tr w:rsidR="00085A17" w:rsidRPr="00D66F2F" w14:paraId="5F5412C5" w14:textId="77777777" w:rsidTr="00BF59E3">
        <w:tc>
          <w:tcPr>
            <w:tcW w:w="576" w:type="dxa"/>
          </w:tcPr>
          <w:p w14:paraId="5DC00F62" w14:textId="77777777" w:rsidR="00085A17" w:rsidRPr="00D66F2F" w:rsidRDefault="00085A17" w:rsidP="00CF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50" w:type="dxa"/>
          </w:tcPr>
          <w:p w14:paraId="2C1AF89F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b/>
                <w:sz w:val="24"/>
                <w:szCs w:val="24"/>
              </w:rPr>
              <w:t>Пункт 19.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Потери водных биоресурсов в результате сокращения, перераспределения или утраты естественного стока с деформированной</w:t>
            </w:r>
          </w:p>
          <w:p w14:paraId="21C0B352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поверхности водосборного бассейна водного объекта (водных объектов), за исключением морей и океанов, если не затрагивается водосборная площадь</w:t>
            </w:r>
          </w:p>
          <w:p w14:paraId="78AC162B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внутренних водных объектов, в пределах водоохранной зоны следует рассчитывать по формуле:</w:t>
            </w:r>
          </w:p>
          <w:p w14:paraId="7CDB7776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proofErr w:type="spellStart"/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66F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yд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(Q</w:t>
            </w:r>
            <w:r w:rsidRPr="00D66F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+Q</w:t>
            </w:r>
            <w:r w:rsidRPr="00D66F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), (формула 3)</w:t>
            </w:r>
          </w:p>
        </w:tc>
        <w:tc>
          <w:tcPr>
            <w:tcW w:w="9754" w:type="dxa"/>
          </w:tcPr>
          <w:p w14:paraId="0A82F636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по формуле 3 ведётся только для стока с деформированной поверхности водосбора водного объекта. При прямом заборе воды из водного объекта формула 3 не применяется.</w:t>
            </w:r>
          </w:p>
          <w:p w14:paraId="5D2C3155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D812B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Рассмотрим на примерах расчет Q</w:t>
            </w:r>
            <w:r w:rsidRPr="00D66F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0108B1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1) Если проектом предусмотрен сбор поверхностных сточных вод, их очистка на проектируемых локальных очистных сооружениях с последующим отведением в водный объект, то  расчет от потери стока не требуется. </w:t>
            </w:r>
          </w:p>
          <w:p w14:paraId="11B73F60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Данный факт необходимо обосновать в оценке воздействия.</w:t>
            </w:r>
          </w:p>
          <w:p w14:paraId="3E070DE2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2) Если проектом предусмотрен сбор поверхностных сточных вод в резервуар, из которого стоки вывозятся «по договору со специализированной организацией»</w:t>
            </w:r>
            <w:r w:rsidR="00A06C84" w:rsidRPr="00D66F2F">
              <w:t xml:space="preserve"> </w:t>
            </w:r>
            <w:r w:rsidR="00A06C84" w:rsidRPr="00D66F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6C84" w:rsidRPr="00D6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сброса в водный объект</w:t>
            </w:r>
            <w:r w:rsidR="00A06C84" w:rsidRPr="00D66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или производится подключение к существующим сетям по ТУ (без сброса в водный объект), то необходимо проводить расчет от потери стока (коэффициент глубины воздействия на поверхность применяется 1).</w:t>
            </w:r>
          </w:p>
          <w:p w14:paraId="2FAC5FEF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3) Если проектом предусматривается размещение сооружений, которые не являются источником загрязнения поверхностного стока (например: газорегуляторные пункты, электрические трансформаторные подстанции, опоры, оголовки и т.п.) и проектом не предусматривается организованного отведения поверхностного стока с данных объектов, то 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проводить расчет от потери стока (коэффициент глубины воздействия на поверхность применяется 0,9).</w:t>
            </w:r>
          </w:p>
          <w:p w14:paraId="02E91C95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4) Если проектом предусматривается размещение сооружений или закрытие поверхности непроницаемым покрытием (асфальт, бетонные плиты и т.п.) со сбором поверхностных сточных вод и последующим их отведением на рельеф за границу водоохранной зоны, то необходимо проводить расчет от потери стока (коэффициент глубины воздействия на поверхность применяется 0,9).</w:t>
            </w:r>
          </w:p>
          <w:p w14:paraId="43FA41EB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F9A47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Рассмотрим на примерах использование Q</w:t>
            </w:r>
            <w:r w:rsidRPr="00D66F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8E98B1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1) Если проектом предусматривается сбор поверхностных сточных вод, (например, с крыши зданий) и использование его для технологических и </w:t>
            </w:r>
            <w:proofErr w:type="spellStart"/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-бытовых нужд, то данный объем необходимо использовать в расчете от потери стока.</w:t>
            </w:r>
          </w:p>
          <w:p w14:paraId="6884A4BA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2) Если проектом предусматривается сбор поверхностных сточных вод, (например, с крыши зданий) и использование его для полива территории озеленения, то данный объем не используется в расчете от потери стока.</w:t>
            </w:r>
          </w:p>
          <w:p w14:paraId="43B05906" w14:textId="77777777" w:rsidR="00C11C2E" w:rsidRPr="00D66F2F" w:rsidRDefault="00C11C2E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17" w:rsidRPr="00D66F2F" w14:paraId="0304BBEE" w14:textId="77777777" w:rsidTr="00BF59E3">
        <w:tc>
          <w:tcPr>
            <w:tcW w:w="576" w:type="dxa"/>
          </w:tcPr>
          <w:p w14:paraId="3760F65E" w14:textId="77777777" w:rsidR="00085A17" w:rsidRPr="00D66F2F" w:rsidRDefault="00085A17" w:rsidP="00CF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50" w:type="dxa"/>
          </w:tcPr>
          <w:p w14:paraId="1DD85615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eastAsia="Calibri" w:hAnsi="Times New Roman" w:cs="Times New Roman"/>
              </w:rPr>
            </w:pPr>
            <w:r w:rsidRPr="00D66F2F">
              <w:rPr>
                <w:rFonts w:ascii="Times New Roman" w:eastAsia="Calibri" w:hAnsi="Times New Roman" w:cs="Times New Roman"/>
                <w:b/>
              </w:rPr>
              <w:t>Пункт 20-27,35.</w:t>
            </w:r>
            <w:r w:rsidRPr="00D66F2F">
              <w:rPr>
                <w:rFonts w:ascii="Times New Roman" w:eastAsia="Calibri" w:hAnsi="Times New Roman" w:cs="Times New Roman"/>
              </w:rPr>
              <w:t xml:space="preserve"> Применение коэффициентов  «р», «К</w:t>
            </w:r>
            <w:r w:rsidRPr="00D66F2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D66F2F">
              <w:rPr>
                <w:rFonts w:ascii="Times New Roman" w:eastAsia="Calibri" w:hAnsi="Times New Roman" w:cs="Times New Roman"/>
              </w:rPr>
              <w:t>», «К</w:t>
            </w:r>
            <w:r w:rsidRPr="00D66F2F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D66F2F">
              <w:rPr>
                <w:rFonts w:ascii="Times New Roman" w:eastAsia="Calibri" w:hAnsi="Times New Roman" w:cs="Times New Roman"/>
              </w:rPr>
              <w:t>» и «</w:t>
            </w:r>
            <w:proofErr w:type="gramStart"/>
            <w:r w:rsidRPr="00D66F2F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D66F2F">
              <w:rPr>
                <w:rFonts w:ascii="Times New Roman" w:eastAsia="Calibri" w:hAnsi="Times New Roman" w:cs="Times New Roman"/>
              </w:rPr>
              <w:t xml:space="preserve">/В». </w:t>
            </w:r>
          </w:p>
          <w:p w14:paraId="0F6B269E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4" w:type="dxa"/>
          </w:tcPr>
          <w:p w14:paraId="1CB53DB6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eastAsia="Calibri" w:hAnsi="Times New Roman" w:cs="Times New Roman"/>
              </w:rPr>
            </w:pPr>
            <w:r w:rsidRPr="00D66F2F">
              <w:rPr>
                <w:rFonts w:ascii="Times New Roman" w:eastAsia="Calibri" w:hAnsi="Times New Roman" w:cs="Times New Roman"/>
              </w:rPr>
              <w:t>Относительно коэффициентов «K</w:t>
            </w:r>
            <w:r w:rsidRPr="00D66F2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D66F2F">
              <w:rPr>
                <w:rFonts w:ascii="Times New Roman" w:eastAsia="Calibri" w:hAnsi="Times New Roman" w:cs="Times New Roman"/>
              </w:rPr>
              <w:t>», «K</w:t>
            </w:r>
            <w:r w:rsidRPr="00D66F2F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D66F2F">
              <w:rPr>
                <w:rFonts w:ascii="Times New Roman" w:eastAsia="Calibri" w:hAnsi="Times New Roman" w:cs="Times New Roman"/>
              </w:rPr>
              <w:t>» и «</w:t>
            </w:r>
            <w:proofErr w:type="gramStart"/>
            <w:r w:rsidRPr="00D66F2F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D66F2F">
              <w:rPr>
                <w:rFonts w:ascii="Times New Roman" w:eastAsia="Calibri" w:hAnsi="Times New Roman" w:cs="Times New Roman"/>
              </w:rPr>
              <w:t>/В» - в случае отсутствия в приложениях № 1 к приказу Минсельхоза России  № 167  и   Методике значений кормовых коэффициентов «K</w:t>
            </w:r>
            <w:r w:rsidRPr="00D66F2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D66F2F">
              <w:rPr>
                <w:rFonts w:ascii="Times New Roman" w:eastAsia="Calibri" w:hAnsi="Times New Roman" w:cs="Times New Roman"/>
              </w:rPr>
              <w:t>», «K</w:t>
            </w:r>
            <w:r w:rsidRPr="00D66F2F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D66F2F">
              <w:rPr>
                <w:rFonts w:ascii="Times New Roman" w:eastAsia="Calibri" w:hAnsi="Times New Roman" w:cs="Times New Roman"/>
              </w:rPr>
              <w:t>» и «Р/В» допускается принимать значения кормовых коэффициентов «K</w:t>
            </w:r>
            <w:r w:rsidRPr="00D66F2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D66F2F">
              <w:rPr>
                <w:rFonts w:ascii="Times New Roman" w:eastAsia="Calibri" w:hAnsi="Times New Roman" w:cs="Times New Roman"/>
              </w:rPr>
              <w:t>», «K</w:t>
            </w:r>
            <w:r w:rsidRPr="00D66F2F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D66F2F">
              <w:rPr>
                <w:rFonts w:ascii="Times New Roman" w:eastAsia="Calibri" w:hAnsi="Times New Roman" w:cs="Times New Roman"/>
              </w:rPr>
              <w:t>» и «Р/В» по результатам современных и полученных ранее опубликованных гидробиологических наблюдений (исследований).</w:t>
            </w:r>
            <w:r w:rsidR="00B55C2D" w:rsidRPr="00D66F2F">
              <w:rPr>
                <w:rFonts w:ascii="Times New Roman" w:eastAsia="Calibri" w:hAnsi="Times New Roman" w:cs="Times New Roman"/>
              </w:rPr>
              <w:t xml:space="preserve"> </w:t>
            </w:r>
            <w:r w:rsidR="00B55C2D" w:rsidRPr="00D66F2F">
              <w:rPr>
                <w:rFonts w:ascii="Times New Roman" w:eastAsia="Calibri" w:hAnsi="Times New Roman" w:cs="Times New Roman"/>
                <w:b/>
                <w:bCs/>
              </w:rPr>
              <w:t>Обращаем внимание, что в данном случае нет ограничения на давность публикации</w:t>
            </w:r>
            <w:r w:rsidR="00B55C2D" w:rsidRPr="00D66F2F">
              <w:rPr>
                <w:rFonts w:ascii="Times New Roman" w:eastAsia="Calibri" w:hAnsi="Times New Roman" w:cs="Times New Roman"/>
              </w:rPr>
              <w:t>. Д</w:t>
            </w:r>
            <w:r w:rsidRPr="00D66F2F">
              <w:rPr>
                <w:rFonts w:ascii="Times New Roman" w:eastAsia="Calibri" w:hAnsi="Times New Roman" w:cs="Times New Roman"/>
              </w:rPr>
              <w:t>опускается применять коэффициенты  промвозврата для других водных объектов того же рыбохозяйственного бассейна.</w:t>
            </w:r>
          </w:p>
          <w:p w14:paraId="700D3F70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eastAsia="Calibri" w:hAnsi="Times New Roman" w:cs="Times New Roman"/>
              </w:rPr>
            </w:pPr>
            <w:r w:rsidRPr="00D66F2F">
              <w:rPr>
                <w:rFonts w:ascii="Times New Roman" w:eastAsia="Calibri" w:hAnsi="Times New Roman" w:cs="Times New Roman"/>
              </w:rPr>
              <w:t>В расчетную формулу показатель промыслового возврата подставляется в %, т.е. не переводится в доли единицы.</w:t>
            </w:r>
          </w:p>
          <w:p w14:paraId="4747A11A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eastAsia="Calibri" w:hAnsi="Times New Roman" w:cs="Times New Roman"/>
              </w:rPr>
            </w:pPr>
            <w:r w:rsidRPr="00D66F2F">
              <w:rPr>
                <w:rFonts w:ascii="Times New Roman" w:eastAsia="Calibri" w:hAnsi="Times New Roman" w:cs="Times New Roman"/>
              </w:rPr>
              <w:t xml:space="preserve">Относительно параметра  «р» - для расчета компенсационных мероприятий посредством искусственного воспроизводства по формуле 12 параметр «р» - средняя масса одной воспроизводимой особи рыб в промысловом возврате, принимается </w:t>
            </w:r>
            <w:proofErr w:type="gramStart"/>
            <w:r w:rsidRPr="00D66F2F">
              <w:rPr>
                <w:rFonts w:ascii="Times New Roman" w:eastAsia="Calibri" w:hAnsi="Times New Roman" w:cs="Times New Roman"/>
              </w:rPr>
              <w:t>согласно Приказа</w:t>
            </w:r>
            <w:proofErr w:type="gramEnd"/>
            <w:r w:rsidRPr="00D66F2F">
              <w:rPr>
                <w:rFonts w:ascii="Times New Roman" w:eastAsia="Calibri" w:hAnsi="Times New Roman" w:cs="Times New Roman"/>
              </w:rPr>
              <w:t xml:space="preserve"> Министерства сельского хозяйства Российской от 30.01.2015 г. № 25.</w:t>
            </w:r>
          </w:p>
          <w:p w14:paraId="21FC2E33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eastAsia="Calibri" w:hAnsi="Times New Roman" w:cs="Times New Roman"/>
              </w:rPr>
            </w:pPr>
            <w:r w:rsidRPr="00D66F2F">
              <w:rPr>
                <w:rFonts w:ascii="Times New Roman" w:eastAsia="Calibri" w:hAnsi="Times New Roman" w:cs="Times New Roman"/>
              </w:rPr>
              <w:t>Для расчета этого же параметра, применяемого в формулах 4 , 5, 5</w:t>
            </w:r>
            <w:r w:rsidRPr="00D66F2F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D66F2F">
              <w:rPr>
                <w:rFonts w:ascii="Times New Roman" w:eastAsia="Calibri" w:hAnsi="Times New Roman" w:cs="Times New Roman"/>
              </w:rPr>
              <w:t>, 5с, и 5</w:t>
            </w:r>
            <w:r w:rsidRPr="00D66F2F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D66F2F">
              <w:rPr>
                <w:rFonts w:ascii="Times New Roman" w:eastAsia="Calibri" w:hAnsi="Times New Roman" w:cs="Times New Roman"/>
              </w:rPr>
              <w:t xml:space="preserve"> применяется средняя масса особи на момент наступления  половой зрелости. Источниками данных сведений могут служить: научные данные, опубликованные в рецензируемых научных изданиях, данные мониторинга, в том числе осуществляемого в рамках производственного экологического контроля, а также результаты  инженерно-экологических изысканий и научных исследований, организуемых субъектами планируемой деятельности.</w:t>
            </w:r>
          </w:p>
          <w:p w14:paraId="62852681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eastAsia="Calibri" w:hAnsi="Times New Roman" w:cs="Times New Roman"/>
              </w:rPr>
            </w:pPr>
            <w:r w:rsidRPr="00D66F2F">
              <w:rPr>
                <w:rFonts w:ascii="Times New Roman" w:eastAsia="Calibri" w:hAnsi="Times New Roman" w:cs="Times New Roman"/>
              </w:rPr>
              <w:t>Дополнительно сообщаем, что в пункте 22 формула 5b и 5c за расчетный период принимаются сезоны (месяцы), когда в воде присутствует ихтиопланктон, в пункте 21 формула 5 к понятию «ранняя молодь» относится молодь размером до 12 мм.</w:t>
            </w:r>
          </w:p>
          <w:p w14:paraId="292303BF" w14:textId="77777777" w:rsidR="00B55C2D" w:rsidRPr="00D66F2F" w:rsidRDefault="00B55C2D" w:rsidP="00C11C2E">
            <w:pPr>
              <w:ind w:firstLine="417"/>
              <w:jc w:val="both"/>
              <w:rPr>
                <w:rFonts w:ascii="Times New Roman" w:eastAsia="Calibri" w:hAnsi="Times New Roman" w:cs="Times New Roman"/>
              </w:rPr>
            </w:pPr>
            <w:r w:rsidRPr="00D66F2F">
              <w:rPr>
                <w:rFonts w:ascii="Times New Roman" w:eastAsia="Calibri" w:hAnsi="Times New Roman" w:cs="Times New Roman"/>
              </w:rPr>
              <w:t xml:space="preserve">Используемый коэффициент P/B - сезонный или средний сезонный за год коэффициент для </w:t>
            </w:r>
            <w:r w:rsidRPr="00D66F2F">
              <w:rPr>
                <w:rFonts w:ascii="Times New Roman" w:eastAsia="Calibri" w:hAnsi="Times New Roman" w:cs="Times New Roman"/>
              </w:rPr>
              <w:lastRenderedPageBreak/>
              <w:t xml:space="preserve">перевода биомассы кормовых организмов в продукцию кормовых организмов. При этом, если использование водных ресурсов (забор воды с изъятием и без изъятия) планируется непрерывно и равномерно в течение круглого года, применяется средний за год P/B-коэффициент. Сезонные P/B-коэффициенты применяются при использовании водных ресурсов в соответствующий сезон (сезоны). </w:t>
            </w:r>
            <w:r w:rsidRPr="00D66F2F">
              <w:rPr>
                <w:rFonts w:ascii="Times New Roman" w:eastAsia="Calibri" w:hAnsi="Times New Roman" w:cs="Times New Roman"/>
                <w:b/>
                <w:bCs/>
              </w:rPr>
              <w:t>Таким образом, для сезонных работ должны применяться сезонные коэффициенты P/B, а для работ в течение всего года – годовые</w:t>
            </w:r>
            <w:r w:rsidRPr="00D66F2F">
              <w:rPr>
                <w:rFonts w:ascii="Times New Roman" w:eastAsia="Calibri" w:hAnsi="Times New Roman" w:cs="Times New Roman"/>
              </w:rPr>
              <w:t>.</w:t>
            </w:r>
          </w:p>
          <w:p w14:paraId="3F538AE8" w14:textId="77777777" w:rsidR="00C11C2E" w:rsidRPr="00D66F2F" w:rsidRDefault="00C11C2E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17" w:rsidRPr="00D66F2F" w14:paraId="486CED52" w14:textId="77777777" w:rsidTr="00BF59E3">
        <w:tc>
          <w:tcPr>
            <w:tcW w:w="576" w:type="dxa"/>
          </w:tcPr>
          <w:p w14:paraId="67AA3E2C" w14:textId="77777777" w:rsidR="00085A17" w:rsidRPr="00D66F2F" w:rsidRDefault="00085A17" w:rsidP="00CF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50" w:type="dxa"/>
          </w:tcPr>
          <w:p w14:paraId="09201E58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b/>
                <w:sz w:val="24"/>
                <w:szCs w:val="24"/>
              </w:rPr>
              <w:t>Пункт 28.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последствия негативного воздействия носят постоянный характер, коэффициент длительности восстановления теряемых водных биоресурсов равен нулю, а коэффициент Ɵ следует учитывать и принимать равным показателю (Т).</w:t>
            </w:r>
          </w:p>
          <w:p w14:paraId="3038BFDB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Период естественного восстановления лесных насаждений и подстилающей поверхности в водоохранной зоне после прекращения негативного воздействия должен определяться следующими показателями:</w:t>
            </w:r>
          </w:p>
          <w:p w14:paraId="0C24FCA5" w14:textId="77777777" w:rsidR="00C11C2E" w:rsidRPr="00D66F2F" w:rsidRDefault="00C11C2E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4" w:type="dxa"/>
          </w:tcPr>
          <w:p w14:paraId="01FCEF62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если сначала характер воздействия временный (строительство), а потом постоянный (эксплуатация), то  длительность восстановления теряемых водных биоресурсов не учитывается. Расчет производится только с учетом продолжительности производства работ и  эксплуатации.</w:t>
            </w:r>
          </w:p>
          <w:p w14:paraId="5F7820DF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1F38B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8CE85" w14:textId="77777777" w:rsidR="00B55C2D" w:rsidRPr="00D66F2F" w:rsidRDefault="00B55C2D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7B8E7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D680A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Показатели периода естественного восстановления лесных насаждений и подстилающей поверхности рекомендуется использовать в формулах 1 и</w:t>
            </w:r>
            <w:r w:rsidR="00C82E16"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085A17" w:rsidRPr="00D66F2F" w14:paraId="1C6B263C" w14:textId="77777777" w:rsidTr="00BF59E3">
        <w:tc>
          <w:tcPr>
            <w:tcW w:w="576" w:type="dxa"/>
          </w:tcPr>
          <w:p w14:paraId="15D94AA4" w14:textId="77777777" w:rsidR="00085A17" w:rsidRPr="00D66F2F" w:rsidRDefault="00085A17" w:rsidP="00CF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0" w:type="dxa"/>
          </w:tcPr>
          <w:p w14:paraId="4C1145FA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b/>
                <w:sz w:val="24"/>
                <w:szCs w:val="24"/>
              </w:rPr>
              <w:t>Пункт 29.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последствий негативного воздействия планируемой деятельности на водные биоресурсы и среду их обитания следует учитывать, что суммарная величина единовременных прямых (от строительства объекта) и годовая величина постоянных (от эксплуатации объекта) потерь не могут превышать величину общего годового запаса водных биоресурсов, обитающих в водном объекте.</w:t>
            </w:r>
          </w:p>
          <w:p w14:paraId="4DB65DD6" w14:textId="77777777" w:rsidR="00C11C2E" w:rsidRPr="00D66F2F" w:rsidRDefault="00C11C2E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4" w:type="dxa"/>
          </w:tcPr>
          <w:p w14:paraId="683AC8A9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Если рассчитанный размер вреда ВБР превышает общий годовой запас ВБР водного объекта, то окончательный размер вреда принимается равным величине годового запаса ВБР.</w:t>
            </w:r>
          </w:p>
          <w:p w14:paraId="3230E725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При этом видовой состав биоресурсов (рыб), которые обитают в  районе зоны воздействия, не учитывается, принимается общий запас.</w:t>
            </w:r>
          </w:p>
          <w:p w14:paraId="19203190" w14:textId="77777777" w:rsidR="00972EC3" w:rsidRPr="00D66F2F" w:rsidRDefault="00972EC3" w:rsidP="00972EC3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Для рыбохозяйственных водных объектов (моря, большие озера), районы которых значительно различаются по гидролого-гидрохимическим показателям (например, в морях – пресноводные заливы и морские участки)  и, соответственно, по видовому составу промысловых биоресурсов (рыб), для сравнения с рассчитанной величиной размера вреда ВБР принимать запас, определенный с учетом видового состава биоресурсов (рыб), которые обитают в конкретном районе, попадающем в зону воздействия планируемой хозяйственной и иной деятельности.</w:t>
            </w:r>
          </w:p>
          <w:p w14:paraId="031A20DB" w14:textId="77777777" w:rsidR="00972EC3" w:rsidRPr="00D66F2F" w:rsidRDefault="00972EC3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17" w:rsidRPr="00D66F2F" w14:paraId="521F4AA3" w14:textId="77777777" w:rsidTr="00BF59E3">
        <w:tc>
          <w:tcPr>
            <w:tcW w:w="576" w:type="dxa"/>
          </w:tcPr>
          <w:p w14:paraId="55A699E0" w14:textId="77777777" w:rsidR="00085A17" w:rsidRPr="00D66F2F" w:rsidRDefault="00085A17" w:rsidP="00CF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0" w:type="dxa"/>
          </w:tcPr>
          <w:p w14:paraId="7369FB31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b/>
                <w:sz w:val="24"/>
                <w:szCs w:val="24"/>
              </w:rPr>
              <w:t>Пункт 35.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в приложениях № 1 к приказу </w:t>
            </w:r>
            <w:r w:rsidRPr="00D6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Минсельхоза России № 167  коэффициента K1 допускается принимать их по результатам современных и ранее полученных гидробиологических наблюдений (исследований), опубликованных в рецензируемых научных изданиях.</w:t>
            </w:r>
          </w:p>
          <w:p w14:paraId="43D67851" w14:textId="77777777" w:rsidR="00C11C2E" w:rsidRPr="00D66F2F" w:rsidRDefault="00C11C2E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4" w:type="dxa"/>
          </w:tcPr>
          <w:p w14:paraId="15D29C76" w14:textId="77777777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Обращаем внимание, что в данном случае нет ограничения на давность публикации. </w:t>
            </w:r>
          </w:p>
          <w:p w14:paraId="4BC916F6" w14:textId="1C954722" w:rsidR="00085A17" w:rsidRPr="00D66F2F" w:rsidRDefault="00085A17" w:rsidP="00C11C2E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Кроме этого допускается применять коэффициенты  промвозврата</w:t>
            </w:r>
            <w:r w:rsidR="00FA6D6E" w:rsidRPr="00D6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рассчитанные</w:t>
            </w:r>
            <w:r w:rsidRPr="00D6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других водных объектов того же рыбохозяйственного бассейна</w:t>
            </w:r>
            <w:r w:rsidR="0059603C" w:rsidRPr="00D66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82A8C4" w14:textId="77777777" w:rsidR="002176CF" w:rsidRPr="00D66F2F" w:rsidRDefault="002176CF" w:rsidP="002176CF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мероприятий по устранению последствий негативного воздействия на состояние биоресурсов и среды их обитания посредством искусственного воспроизводства, в отношении вида водных биоресурсов и средней массы выпускаемых личинок или молоди рыб необходимо руководствоваться, в соответствии с пунктом 35 Методики, </w:t>
            </w:r>
            <w:bookmarkStart w:id="0" w:name="_Hlk137403181"/>
            <w:r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Рекомендациями по предельно допустимым объемам выпуска водных биоресурсов в водные объекты рыбохозяйственного значения (данными о приемной емкости водного объекта), размещенными на сайте Росрыболовства: </w:t>
            </w:r>
          </w:p>
          <w:p w14:paraId="3B915965" w14:textId="77777777" w:rsidR="00573161" w:rsidRPr="00D66F2F" w:rsidRDefault="00D66F2F" w:rsidP="002176CF">
            <w:pPr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73161" w:rsidRPr="00D66F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http://fish.gov.ru/dokumenty/spravochnaya-informatsiya</w:t>
              </w:r>
            </w:hyperlink>
            <w:r w:rsidR="00573161" w:rsidRPr="00D6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</w:tr>
      <w:tr w:rsidR="007F05C3" w:rsidRPr="00730A8D" w14:paraId="51B3F007" w14:textId="77777777" w:rsidTr="00BF59E3">
        <w:tc>
          <w:tcPr>
            <w:tcW w:w="576" w:type="dxa"/>
          </w:tcPr>
          <w:p w14:paraId="256EC1D7" w14:textId="77777777" w:rsidR="007F05C3" w:rsidRPr="00D66F2F" w:rsidRDefault="007F05C3" w:rsidP="00CF5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14:paraId="7F0C27B0" w14:textId="77777777" w:rsidR="007F05C3" w:rsidRPr="00D66F2F" w:rsidRDefault="007F05C3" w:rsidP="007F05C3">
            <w:pPr>
              <w:pStyle w:val="ConsPlusTitle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6F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III. Особенности разработки мероприятий по устранению</w:t>
            </w:r>
          </w:p>
          <w:p w14:paraId="105B8167" w14:textId="77777777" w:rsidR="007F05C3" w:rsidRPr="00D66F2F" w:rsidRDefault="007F05C3" w:rsidP="007F05C3">
            <w:pPr>
              <w:pStyle w:val="ConsPlusTitle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6F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последствий негативного воздействия планируемой деятельности</w:t>
            </w:r>
          </w:p>
          <w:p w14:paraId="218006A4" w14:textId="77777777" w:rsidR="007F05C3" w:rsidRPr="00D66F2F" w:rsidRDefault="007F05C3" w:rsidP="007F05C3">
            <w:pPr>
              <w:pStyle w:val="ConsPlusTitle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6F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состояние водных биоресурсов и среды их обитания</w:t>
            </w:r>
          </w:p>
          <w:p w14:paraId="0A51C7F2" w14:textId="34F2758F" w:rsidR="007F05C3" w:rsidRPr="00D66F2F" w:rsidRDefault="007F05C3" w:rsidP="007F05C3">
            <w:pPr>
              <w:pStyle w:val="ConsPlusTitle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6F2F">
              <w:rPr>
                <w:rFonts w:ascii="Times New Roman" w:hAnsi="Times New Roman" w:cs="Times New Roman"/>
                <w:sz w:val="24"/>
                <w:szCs w:val="24"/>
              </w:rPr>
              <w:t>Пункт 32,35.</w:t>
            </w:r>
          </w:p>
          <w:p w14:paraId="250F1DB7" w14:textId="77777777" w:rsidR="007F05C3" w:rsidRPr="00D66F2F" w:rsidRDefault="007F05C3" w:rsidP="007F05C3">
            <w:pPr>
              <w:ind w:firstLine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4" w:type="dxa"/>
          </w:tcPr>
          <w:p w14:paraId="4BDE038A" w14:textId="77777777" w:rsidR="00751D06" w:rsidRPr="00D66F2F" w:rsidRDefault="00751D06" w:rsidP="00751D06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статьей 53 Федерального закона №166 «О рыболовстве и сохранении водных биологических ресурсов» (далее – ФЗ №166) вред, причиненный водным биоресурсам и среде их обитания, подлежит возмещению в полном объеме.</w:t>
            </w:r>
          </w:p>
          <w:p w14:paraId="1F3A91B6" w14:textId="77777777" w:rsidR="00751D06" w:rsidRPr="00D66F2F" w:rsidRDefault="00751D06" w:rsidP="00751D0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Частью 2 статьи 50 ФЗ № 166 установлена обязанность хозяйствующих субъектов по согласованию территориального планирования, градостроительного зонирования, планировки территории, архитектурно-строительного проектирования, строительства, реконструкции, капитального ремонта объектов капитального строительства, внедрения новых технологических процессов и осуществления иной деятельности с федеральным органом исполнительной власти в области рыболовства, в порядке, установленном Правительством РФ.</w:t>
            </w:r>
          </w:p>
          <w:p w14:paraId="24F4BF06" w14:textId="77777777" w:rsidR="00751D06" w:rsidRPr="00D66F2F" w:rsidRDefault="00751D06" w:rsidP="00751D0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4 «Положения о мерах по сохранению водных биологических ресурсов и среды их обитания», утвержденным Постановлением Правительства РФ 29.04.2013 г. № 380 при осуществлении деятельности, которая может оказать прямое или косвенное воздействие на  биоресурсы и среду их обитания, юридические и физические лица, в том числе индивидуальные предприниматели, обеспечивают оценку воздействия планируемой деятельности  на биоресурсы и среду их обитания (далее – Оценка воздействия). </w:t>
            </w:r>
          </w:p>
          <w:p w14:paraId="5C50FCBB" w14:textId="77777777" w:rsidR="00751D06" w:rsidRPr="00D66F2F" w:rsidRDefault="00751D06" w:rsidP="00751D0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воздействия, определение последствий негативного  воздействия и разработка мероприятий по устранению последствий негативного воздействия на состояние биоресурсов и среды их обитания выполняются в соответствии с требованиями «Методики определения последствий негативного воздействия при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обитания, направленных на восстановление их нарушенного состояния», утвержденной приказом Федерального агентства по рыболовству от 06.05.2020 г. № 238 </w:t>
            </w:r>
            <w:r w:rsidRPr="00D6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(далее – Методика). </w:t>
            </w:r>
          </w:p>
          <w:p w14:paraId="29FC6A93" w14:textId="77777777" w:rsidR="00751D06" w:rsidRPr="00D66F2F" w:rsidRDefault="00751D06" w:rsidP="00751D0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согласования строительства и реконструкции объектов капитального строительства, и осуществления иной деятельности  определен Постановлением Правительства РФ от 30 апреля 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 и приказом Росрыболовства от 11 ноября 2020 г. № 597 «Об утверждении Административного регламента Федерального агентства по рыболовству по предоставлению государственной услуги по согласованию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      </w:r>
          </w:p>
          <w:p w14:paraId="53915EAB" w14:textId="77777777" w:rsidR="00751D06" w:rsidRPr="00D66F2F" w:rsidRDefault="00751D06" w:rsidP="00751D0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поручением Росрыболовства в 2019 году ФГБНУ «ВНИРО» разработало и направило в адрес Росрыболовства Базовый перечень водных объектов рыбохозяйственного значения и приоритетных видов водных биологических ресурсов для осуществления искусственного воспроизводства («рейтинговый список»), а Управление аквакультуры Росрыболовства письмом направило его в подведомственные организации и территориальные управления для использования в работе. В настоящее время актуальным является Базовый перечень, рассмотренный на Ученом совете ФГБНУ «ВНИРО» от 21 декабря 2021 г. № 22.</w:t>
            </w:r>
          </w:p>
          <w:p w14:paraId="0AE9BB16" w14:textId="77777777" w:rsidR="00751D06" w:rsidRPr="00D66F2F" w:rsidRDefault="00751D06" w:rsidP="00751D0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>Базовый перечень содержит «рейтинговый список» приоритетных видов водных биологических ресурсов для осуществления искусственного воспроизводства, определяемый на основе ряда критериев, основными из которых являются: отнесение к особо ценным и ценным видам ВБР, низкий уровень запаса вида в водном объекте, частичная или полная утрата естественного воспроизводства вида, наличие ремонтно-маточного стада для искусственного воспроизводства. Перечень приводится для каждого водного объекта, служащего местом выпуска молоди рыб.</w:t>
            </w:r>
          </w:p>
          <w:p w14:paraId="43BB0339" w14:textId="77777777" w:rsidR="00751D06" w:rsidRPr="00D66F2F" w:rsidRDefault="00751D06" w:rsidP="00751D0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>ФГБНУ «ВНИРО» на постоянной основе при разработке научных рекомендаций по предельно допустимым объемам выпуска молоди в водные объекты проводит анализ Базового перечня с целью его последующей актуализации (при необходимости).</w:t>
            </w:r>
          </w:p>
          <w:p w14:paraId="78777F70" w14:textId="77777777" w:rsidR="00751D06" w:rsidRPr="00D66F2F" w:rsidRDefault="00751D06" w:rsidP="00751D0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подготовке Оценки воздействия выбор компенсационного мероприятия (вида ВБР и водного объекта) необходимо проводить в соответствии с п. 32 и 35 Методики с учетом целесообразности и возможности выполнения восстановительных мероприятий; наличия технологий и производственных мощностей по искусственному воспроизводству; состояния запасов ВБР и их комовой базы; данных о приемной мощности водного объекта; экономической оценки вариантов восстановительных мероприятий. При этом учитывается </w:t>
            </w: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административное положение объекта планируемой хозяйственной деятельности, поскольку рекомендации приведены отдельно по субъектам РФ.</w:t>
            </w:r>
          </w:p>
          <w:p w14:paraId="1B60F4CF" w14:textId="77777777" w:rsidR="00751D06" w:rsidRPr="00D66F2F" w:rsidRDefault="00751D06" w:rsidP="00751D06">
            <w:pPr>
              <w:ind w:firstLine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>При планировании восстановительных мероприятий, осуществляемых посредством искусственного воспроизводства, применяются сведения о приоритетности восстановления запасов видов водных биоресурсов в водном объекте и данных о приемной емкости водного объекта, в который выпускаются личинки и (или) молодь водных биоресурсов, а также сведения о существующих производственных мощностях в рыбохозяйственном бассейне, в котором планируется проведение компенсационных мероприятий, размещенные на сайте Росрыболовства (</w:t>
            </w:r>
            <w:hyperlink r:id="rId8" w:history="1">
              <w:r w:rsidRPr="00D66F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http://fish.gov.ru/dokumenty/spravochnaya-informatsiya</w:t>
              </w:r>
            </w:hyperlink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719C6C42" w14:textId="77777777" w:rsidR="00751D06" w:rsidRPr="00D66F2F" w:rsidRDefault="00751D06" w:rsidP="00751D0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основании вышеизложенного ФГБНУ «ВНИРО считает, что  </w:t>
            </w:r>
            <w:r w:rsidRPr="00D66F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Базовый перечень, рассмотренный</w:t>
            </w:r>
            <w:r w:rsidRPr="00D66F2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66F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Ученом совете ФГБНУ «ВНИРО» от 21 декабря 2021 г. № 22Ю, относится к сведениям  о приоритетности восстановления запасов видов водных биоресурсов в водном объекте.</w:t>
            </w:r>
          </w:p>
          <w:p w14:paraId="4FF3A955" w14:textId="4BE07F9E" w:rsidR="007F05C3" w:rsidRPr="00730A8D" w:rsidRDefault="00751D06" w:rsidP="00730A8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2F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Полномочия по принятию решений о согласовании (отказе в согласовании) осуществления хозяйственной и иной деятельности, оказывающей воздействие на ВБР и определении приоритетных компенсационных мероприятий, относятся к компетенции Росрыболовства  и его территориальных органов.</w:t>
            </w:r>
            <w:bookmarkStart w:id="1" w:name="_GoBack"/>
            <w:bookmarkEnd w:id="1"/>
          </w:p>
        </w:tc>
      </w:tr>
    </w:tbl>
    <w:p w14:paraId="157F2BFB" w14:textId="77777777" w:rsidR="00BD13A5" w:rsidRDefault="00BD13A5" w:rsidP="00085A17"/>
    <w:sectPr w:rsidR="00BD13A5" w:rsidSect="00CB560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D2F"/>
    <w:multiLevelType w:val="hybridMultilevel"/>
    <w:tmpl w:val="5F26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B688D"/>
    <w:multiLevelType w:val="hybridMultilevel"/>
    <w:tmpl w:val="4D56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  <w15:person w15:author="Юрий Щуров">
    <w15:presenceInfo w15:providerId="Windows Live" w15:userId="9de4ee3cba0663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39"/>
    <w:rsid w:val="000110A3"/>
    <w:rsid w:val="000362F6"/>
    <w:rsid w:val="00052EF9"/>
    <w:rsid w:val="00085A17"/>
    <w:rsid w:val="00174DBB"/>
    <w:rsid w:val="002176CF"/>
    <w:rsid w:val="003050E7"/>
    <w:rsid w:val="00327870"/>
    <w:rsid w:val="003E70DE"/>
    <w:rsid w:val="004943DB"/>
    <w:rsid w:val="004C640B"/>
    <w:rsid w:val="004F0BD1"/>
    <w:rsid w:val="004F5AF6"/>
    <w:rsid w:val="00573161"/>
    <w:rsid w:val="0059603C"/>
    <w:rsid w:val="00624BC2"/>
    <w:rsid w:val="00661666"/>
    <w:rsid w:val="00730A8D"/>
    <w:rsid w:val="00737843"/>
    <w:rsid w:val="00751D06"/>
    <w:rsid w:val="007F05C3"/>
    <w:rsid w:val="00864CF7"/>
    <w:rsid w:val="00874A24"/>
    <w:rsid w:val="008857B4"/>
    <w:rsid w:val="00905560"/>
    <w:rsid w:val="00972EC3"/>
    <w:rsid w:val="00980501"/>
    <w:rsid w:val="009858DB"/>
    <w:rsid w:val="009A399C"/>
    <w:rsid w:val="00A06C84"/>
    <w:rsid w:val="00A846F6"/>
    <w:rsid w:val="00AB0ADF"/>
    <w:rsid w:val="00AB5FCF"/>
    <w:rsid w:val="00AD4302"/>
    <w:rsid w:val="00B55C2D"/>
    <w:rsid w:val="00BA1F39"/>
    <w:rsid w:val="00BD13A5"/>
    <w:rsid w:val="00BD4314"/>
    <w:rsid w:val="00BF59E3"/>
    <w:rsid w:val="00C11C2E"/>
    <w:rsid w:val="00C82E16"/>
    <w:rsid w:val="00C84938"/>
    <w:rsid w:val="00CB560F"/>
    <w:rsid w:val="00D66F2F"/>
    <w:rsid w:val="00E133D4"/>
    <w:rsid w:val="00E74C91"/>
    <w:rsid w:val="00EC7A4A"/>
    <w:rsid w:val="00EE064A"/>
    <w:rsid w:val="00EF2422"/>
    <w:rsid w:val="00F06CB2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4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3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D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BB"/>
    <w:rPr>
      <w:rFonts w:ascii="Tahoma" w:hAnsi="Tahoma" w:cs="Tahoma"/>
      <w:sz w:val="16"/>
      <w:szCs w:val="16"/>
    </w:rPr>
  </w:style>
  <w:style w:type="paragraph" w:customStyle="1" w:styleId="1">
    <w:name w:val="Обычный1"/>
    <w:qFormat/>
    <w:rsid w:val="00573161"/>
    <w:pPr>
      <w:spacing w:line="276" w:lineRule="auto"/>
      <w:ind w:firstLine="0"/>
      <w:jc w:val="left"/>
    </w:pPr>
    <w:rPr>
      <w:rFonts w:ascii="Arial" w:eastAsia="Arial" w:hAnsi="Arial" w:cs="Arial"/>
      <w:color w:val="000000"/>
      <w:szCs w:val="20"/>
      <w:lang w:eastAsia="ru-RU"/>
    </w:rPr>
  </w:style>
  <w:style w:type="character" w:styleId="a7">
    <w:name w:val="Hyperlink"/>
    <w:basedOn w:val="a0"/>
    <w:uiPriority w:val="99"/>
    <w:unhideWhenUsed/>
    <w:rsid w:val="0057316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64CF7"/>
    <w:rPr>
      <w:color w:val="800080" w:themeColor="followedHyperlink"/>
      <w:u w:val="single"/>
    </w:rPr>
  </w:style>
  <w:style w:type="paragraph" w:customStyle="1" w:styleId="ConsPlusTitle">
    <w:name w:val="ConsPlusTitle"/>
    <w:rsid w:val="007F05C3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30A8D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Revision"/>
    <w:hidden/>
    <w:uiPriority w:val="99"/>
    <w:semiHidden/>
    <w:rsid w:val="00874A24"/>
    <w:pPr>
      <w:spacing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3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D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BB"/>
    <w:rPr>
      <w:rFonts w:ascii="Tahoma" w:hAnsi="Tahoma" w:cs="Tahoma"/>
      <w:sz w:val="16"/>
      <w:szCs w:val="16"/>
    </w:rPr>
  </w:style>
  <w:style w:type="paragraph" w:customStyle="1" w:styleId="1">
    <w:name w:val="Обычный1"/>
    <w:qFormat/>
    <w:rsid w:val="00573161"/>
    <w:pPr>
      <w:spacing w:line="276" w:lineRule="auto"/>
      <w:ind w:firstLine="0"/>
      <w:jc w:val="left"/>
    </w:pPr>
    <w:rPr>
      <w:rFonts w:ascii="Arial" w:eastAsia="Arial" w:hAnsi="Arial" w:cs="Arial"/>
      <w:color w:val="000000"/>
      <w:szCs w:val="20"/>
      <w:lang w:eastAsia="ru-RU"/>
    </w:rPr>
  </w:style>
  <w:style w:type="character" w:styleId="a7">
    <w:name w:val="Hyperlink"/>
    <w:basedOn w:val="a0"/>
    <w:uiPriority w:val="99"/>
    <w:unhideWhenUsed/>
    <w:rsid w:val="0057316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64CF7"/>
    <w:rPr>
      <w:color w:val="800080" w:themeColor="followedHyperlink"/>
      <w:u w:val="single"/>
    </w:rPr>
  </w:style>
  <w:style w:type="paragraph" w:customStyle="1" w:styleId="ConsPlusTitle">
    <w:name w:val="ConsPlusTitle"/>
    <w:rsid w:val="007F05C3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30A8D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Revision"/>
    <w:hidden/>
    <w:uiPriority w:val="99"/>
    <w:semiHidden/>
    <w:rsid w:val="00874A24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h.gov.ru/dokumenty/spravochnaya-informatsiya" TargetMode="External"/><Relationship Id="rId3" Type="http://schemas.openxmlformats.org/officeDocument/2006/relationships/styles" Target="styles.xml"/><Relationship Id="rId7" Type="http://schemas.openxmlformats.org/officeDocument/2006/relationships/hyperlink" Target="http://fish.gov.ru/dokumenty/spravochnaya-informats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23AB-6348-48FA-A6CF-FA94C98F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12</Pages>
  <Words>4842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Константин В.</cp:lastModifiedBy>
  <cp:revision>15</cp:revision>
  <dcterms:created xsi:type="dcterms:W3CDTF">2021-05-21T12:13:00Z</dcterms:created>
  <dcterms:modified xsi:type="dcterms:W3CDTF">2023-06-14T07:13:00Z</dcterms:modified>
</cp:coreProperties>
</file>