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D6A1" w14:textId="76D631A7" w:rsidR="002D7762" w:rsidRPr="00DA5925" w:rsidRDefault="00DA5925" w:rsidP="00E06ADC">
      <w:pPr>
        <w:ind w:firstLine="708"/>
        <w:rPr>
          <w:b/>
          <w:lang w:val="en-US"/>
        </w:rPr>
      </w:pPr>
      <w:r w:rsidRPr="00DA5925">
        <w:rPr>
          <w:b/>
          <w:lang w:val="en-US"/>
        </w:rPr>
        <w:t xml:space="preserve">The conference </w:t>
      </w:r>
      <w:r w:rsidR="00707249">
        <w:rPr>
          <w:b/>
          <w:lang w:val="en-US"/>
        </w:rPr>
        <w:t>proceedings</w:t>
      </w:r>
      <w:r w:rsidR="00707249" w:rsidRPr="00DA5925">
        <w:rPr>
          <w:b/>
          <w:lang w:val="en-US"/>
        </w:rPr>
        <w:t xml:space="preserve"> </w:t>
      </w:r>
      <w:r w:rsidRPr="00DA5925">
        <w:rPr>
          <w:b/>
          <w:lang w:val="en-US"/>
        </w:rPr>
        <w:t xml:space="preserve">are planned to be published as a </w:t>
      </w:r>
      <w:r w:rsidR="00707249">
        <w:rPr>
          <w:b/>
          <w:lang w:val="en-US"/>
        </w:rPr>
        <w:t>post conference volume both</w:t>
      </w:r>
      <w:r w:rsidRPr="00DA5925">
        <w:rPr>
          <w:b/>
          <w:lang w:val="en-US"/>
        </w:rPr>
        <w:t xml:space="preserve"> in Russian and </w:t>
      </w:r>
      <w:r w:rsidR="00707249">
        <w:rPr>
          <w:b/>
          <w:lang w:val="en-US"/>
        </w:rPr>
        <w:t xml:space="preserve">in </w:t>
      </w:r>
      <w:r w:rsidRPr="00DA5925">
        <w:rPr>
          <w:b/>
          <w:lang w:val="en-US"/>
        </w:rPr>
        <w:t>English.</w:t>
      </w:r>
      <w:r w:rsidR="00E06ADC" w:rsidRPr="00DA5925">
        <w:rPr>
          <w:b/>
          <w:lang w:val="en-US"/>
        </w:rPr>
        <w:t xml:space="preserve"> </w:t>
      </w:r>
    </w:p>
    <w:p w14:paraId="5D3C74ED" w14:textId="123BBC45" w:rsidR="001040B3" w:rsidRPr="006C282A" w:rsidRDefault="00707249" w:rsidP="001040B3">
      <w:pPr>
        <w:ind w:firstLine="708"/>
        <w:rPr>
          <w:lang w:val="en-US"/>
        </w:rPr>
      </w:pPr>
      <w:r>
        <w:rPr>
          <w:lang w:val="en-US"/>
        </w:rPr>
        <w:t>Manuscripts submission</w:t>
      </w:r>
      <w:r w:rsidR="001040B3" w:rsidRPr="006C282A">
        <w:rPr>
          <w:lang w:val="en-US"/>
        </w:rPr>
        <w:t>:</w:t>
      </w:r>
    </w:p>
    <w:p w14:paraId="2EFBC4E7" w14:textId="0FF63E68" w:rsidR="006A0231" w:rsidRPr="006C282A" w:rsidRDefault="001040B3" w:rsidP="001040B3">
      <w:pPr>
        <w:ind w:firstLine="708"/>
        <w:rPr>
          <w:lang w:val="en-US"/>
        </w:rPr>
      </w:pPr>
      <w:r w:rsidRPr="001040B3">
        <w:rPr>
          <w:lang w:val="en-US"/>
        </w:rPr>
        <w:t xml:space="preserve">The </w:t>
      </w:r>
      <w:r w:rsidR="00707249">
        <w:rPr>
          <w:lang w:val="en-US"/>
        </w:rPr>
        <w:t>manuscripts</w:t>
      </w:r>
      <w:r w:rsidRPr="001040B3">
        <w:rPr>
          <w:lang w:val="en-US"/>
        </w:rPr>
        <w:t xml:space="preserve"> in electronic form should be sent by e-mail (as an </w:t>
      </w:r>
      <w:r w:rsidR="00707249">
        <w:rPr>
          <w:lang w:val="en-US"/>
        </w:rPr>
        <w:t>attachment</w:t>
      </w:r>
      <w:r w:rsidRPr="001040B3">
        <w:rPr>
          <w:lang w:val="en-US"/>
        </w:rPr>
        <w:t>) to the following addresses:</w:t>
      </w:r>
    </w:p>
    <w:p w14:paraId="10A22CB3" w14:textId="7F53BE69" w:rsidR="001040B3" w:rsidRPr="008859BD" w:rsidRDefault="001040B3" w:rsidP="008859BD">
      <w:pPr>
        <w:pStyle w:val="a4"/>
        <w:numPr>
          <w:ilvl w:val="0"/>
          <w:numId w:val="2"/>
        </w:numPr>
        <w:rPr>
          <w:lang w:val="en-US"/>
        </w:rPr>
      </w:pPr>
      <w:r w:rsidRPr="008859BD">
        <w:rPr>
          <w:lang w:val="en-US"/>
        </w:rPr>
        <w:t xml:space="preserve">Russia: slm@vniro.ru, </w:t>
      </w:r>
      <w:hyperlink r:id="rId5" w:history="1">
        <w:r w:rsidRPr="008859BD">
          <w:rPr>
            <w:rStyle w:val="a5"/>
            <w:color w:val="000000" w:themeColor="text1"/>
            <w:u w:val="none"/>
            <w:lang w:val="en-US"/>
          </w:rPr>
          <w:t>maznikovao@vniro.ru</w:t>
        </w:r>
      </w:hyperlink>
      <w:r w:rsidRPr="008859BD">
        <w:rPr>
          <w:color w:val="000000" w:themeColor="text1"/>
          <w:lang w:val="en-US"/>
        </w:rPr>
        <w:t>;</w:t>
      </w:r>
      <w:r w:rsidR="00AE567C" w:rsidRPr="008859BD">
        <w:rPr>
          <w:lang w:val="en-US"/>
        </w:rPr>
        <w:t xml:space="preserve"> </w:t>
      </w:r>
    </w:p>
    <w:p w14:paraId="28592E42" w14:textId="7BE90EBB" w:rsidR="001040B3" w:rsidRPr="008859BD" w:rsidRDefault="001040B3" w:rsidP="008859BD">
      <w:pPr>
        <w:pStyle w:val="a4"/>
        <w:numPr>
          <w:ilvl w:val="0"/>
          <w:numId w:val="2"/>
        </w:numPr>
        <w:rPr>
          <w:lang w:val="en-US"/>
        </w:rPr>
      </w:pPr>
      <w:r w:rsidRPr="008859BD">
        <w:rPr>
          <w:lang w:val="en-US"/>
        </w:rPr>
        <w:t xml:space="preserve">Canada, Japan, USA, Republic of Korea: belyaev@vniro.ru, </w:t>
      </w:r>
      <w:hyperlink r:id="rId6" w:history="1">
        <w:r w:rsidRPr="008859BD">
          <w:rPr>
            <w:rStyle w:val="a5"/>
            <w:color w:val="000000" w:themeColor="text1"/>
            <w:u w:val="none"/>
            <w:lang w:val="en-US"/>
          </w:rPr>
          <w:t>maznikovao@vniro.ru</w:t>
        </w:r>
      </w:hyperlink>
      <w:r w:rsidRPr="008859BD">
        <w:rPr>
          <w:color w:val="000000" w:themeColor="text1"/>
          <w:lang w:val="en-US"/>
        </w:rPr>
        <w:t>,</w:t>
      </w:r>
    </w:p>
    <w:p w14:paraId="506105D2" w14:textId="74C4E715" w:rsidR="001040B3" w:rsidRPr="008859BD" w:rsidRDefault="001040B3" w:rsidP="008859BD">
      <w:pPr>
        <w:ind w:firstLine="0"/>
        <w:rPr>
          <w:lang w:val="en-US"/>
        </w:rPr>
      </w:pPr>
      <w:bookmarkStart w:id="0" w:name="_GoBack"/>
      <w:bookmarkEnd w:id="0"/>
      <w:r w:rsidRPr="008859BD">
        <w:rPr>
          <w:lang w:val="en-US"/>
        </w:rPr>
        <w:t xml:space="preserve">or </w:t>
      </w:r>
      <w:r w:rsidR="009674FD" w:rsidRPr="008859BD">
        <w:rPr>
          <w:lang w:val="en-US"/>
        </w:rPr>
        <w:t>placed on a cloud storage</w:t>
      </w:r>
      <w:r w:rsidRPr="008859BD">
        <w:rPr>
          <w:lang w:val="en-US"/>
        </w:rPr>
        <w:t>.</w:t>
      </w:r>
    </w:p>
    <w:p w14:paraId="02581AE4" w14:textId="39148AED" w:rsidR="001040B3" w:rsidRPr="008F4DBA" w:rsidRDefault="001040B3" w:rsidP="001040B3">
      <w:pPr>
        <w:ind w:firstLine="708"/>
        <w:rPr>
          <w:lang w:val="en-US"/>
        </w:rPr>
      </w:pPr>
      <w:r>
        <w:rPr>
          <w:lang w:val="en-US"/>
        </w:rPr>
        <w:t xml:space="preserve">Deadline for </w:t>
      </w:r>
      <w:r w:rsidR="009674FD">
        <w:rPr>
          <w:lang w:val="en-US"/>
        </w:rPr>
        <w:t>submitting manuscripts</w:t>
      </w:r>
      <w:r w:rsidRPr="001040B3">
        <w:rPr>
          <w:lang w:val="en-US"/>
        </w:rPr>
        <w:t xml:space="preserve">: until March </w:t>
      </w:r>
      <w:r w:rsidRPr="008F4DBA">
        <w:rPr>
          <w:lang w:val="en-US"/>
        </w:rPr>
        <w:t>24,</w:t>
      </w:r>
      <w:r w:rsidRPr="001040B3">
        <w:rPr>
          <w:lang w:val="en-US"/>
        </w:rPr>
        <w:t xml:space="preserve"> 2021.</w:t>
      </w:r>
    </w:p>
    <w:p w14:paraId="051452EE" w14:textId="77777777" w:rsidR="00724CE5" w:rsidRPr="008F4DBA" w:rsidRDefault="00724CE5" w:rsidP="000A6B60">
      <w:pPr>
        <w:ind w:firstLine="0"/>
        <w:rPr>
          <w:lang w:val="en-US"/>
        </w:rPr>
      </w:pPr>
    </w:p>
    <w:p w14:paraId="77BE2B88" w14:textId="6CEDD082" w:rsidR="00724CE5" w:rsidRPr="008F4DBA" w:rsidRDefault="00ED2C61" w:rsidP="00724CE5">
      <w:pPr>
        <w:widowControl w:val="0"/>
        <w:spacing w:after="60"/>
        <w:jc w:val="center"/>
        <w:rPr>
          <w:b/>
          <w:bCs/>
        </w:rPr>
      </w:pPr>
      <w:r w:rsidRPr="00ED2C61">
        <w:rPr>
          <w:b/>
          <w:bCs/>
          <w:lang w:val="en-US"/>
        </w:rPr>
        <w:t>Requirements</w:t>
      </w:r>
      <w:r w:rsidRPr="008F4DBA">
        <w:rPr>
          <w:b/>
          <w:bCs/>
        </w:rPr>
        <w:t xml:space="preserve"> </w:t>
      </w:r>
      <w:r w:rsidRPr="00ED2C61">
        <w:rPr>
          <w:b/>
          <w:bCs/>
          <w:lang w:val="en-US"/>
        </w:rPr>
        <w:t>for</w:t>
      </w:r>
      <w:r w:rsidRPr="008F4DBA">
        <w:rPr>
          <w:b/>
          <w:bCs/>
        </w:rPr>
        <w:t xml:space="preserve"> </w:t>
      </w:r>
      <w:r w:rsidRPr="00ED2C61">
        <w:rPr>
          <w:b/>
          <w:bCs/>
          <w:lang w:val="en-US"/>
        </w:rPr>
        <w:t>materials</w:t>
      </w:r>
      <w:r w:rsidR="00724CE5" w:rsidRPr="008F4DBA">
        <w:rPr>
          <w:b/>
          <w:bCs/>
        </w:rPr>
        <w:t>:</w:t>
      </w:r>
    </w:p>
    <w:p w14:paraId="6FF2754E" w14:textId="197098ED" w:rsidR="00EB7E4F" w:rsidRDefault="009674FD" w:rsidP="006C282A">
      <w:pPr>
        <w:widowControl w:val="0"/>
        <w:rPr>
          <w:lang w:val="en-US"/>
        </w:rPr>
      </w:pPr>
      <w:r>
        <w:rPr>
          <w:lang w:val="en-US"/>
        </w:rPr>
        <w:t>N</w:t>
      </w:r>
      <w:r w:rsidR="00D146B7" w:rsidRPr="00D146B7">
        <w:rPr>
          <w:lang w:val="en-US"/>
        </w:rPr>
        <w:t xml:space="preserve">umber of pages in the </w:t>
      </w:r>
      <w:r>
        <w:rPr>
          <w:lang w:val="en-US"/>
        </w:rPr>
        <w:t>manuscript</w:t>
      </w:r>
      <w:r w:rsidRPr="00D146B7">
        <w:rPr>
          <w:lang w:val="en-US"/>
        </w:rPr>
        <w:t xml:space="preserve"> </w:t>
      </w:r>
      <w:r w:rsidR="00D146B7" w:rsidRPr="00D146B7">
        <w:rPr>
          <w:lang w:val="en-US"/>
        </w:rPr>
        <w:t>should not exceed 20 pages.</w:t>
      </w:r>
    </w:p>
    <w:p w14:paraId="695BB451" w14:textId="0FA7695C" w:rsidR="00AE567C" w:rsidRPr="00AE567C" w:rsidRDefault="00AE567C" w:rsidP="008F4DBA">
      <w:pPr>
        <w:widowControl w:val="0"/>
        <w:ind w:firstLine="708"/>
        <w:rPr>
          <w:color w:val="000000" w:themeColor="text1"/>
          <w:lang w:val="en-US"/>
        </w:rPr>
      </w:pPr>
      <w:r w:rsidRPr="00AE567C">
        <w:rPr>
          <w:b/>
          <w:i/>
          <w:color w:val="000000" w:themeColor="text1"/>
          <w:lang w:val="en-US"/>
        </w:rPr>
        <w:t xml:space="preserve">The structure of </w:t>
      </w:r>
      <w:r w:rsidR="006736B8">
        <w:rPr>
          <w:b/>
          <w:i/>
          <w:color w:val="000000" w:themeColor="text1"/>
          <w:lang w:val="en-US"/>
        </w:rPr>
        <w:t>manuscript</w:t>
      </w:r>
      <w:r w:rsidRPr="00AE567C">
        <w:rPr>
          <w:b/>
          <w:i/>
          <w:color w:val="000000" w:themeColor="text1"/>
          <w:lang w:val="en-US"/>
        </w:rPr>
        <w:t>:</w:t>
      </w:r>
      <w:r w:rsidRPr="00AE567C">
        <w:rPr>
          <w:color w:val="000000" w:themeColor="text1"/>
          <w:lang w:val="en-US"/>
        </w:rPr>
        <w:t xml:space="preserve"> Introduction, Materials and methods, Results and discussion, Conclusions, References.</w:t>
      </w:r>
    </w:p>
    <w:p w14:paraId="726B85D9" w14:textId="23A4B716" w:rsidR="00EB7E4F" w:rsidRPr="008F4DBA" w:rsidRDefault="00AE567C" w:rsidP="008F4DBA">
      <w:pPr>
        <w:widowControl w:val="0"/>
        <w:ind w:firstLine="708"/>
        <w:rPr>
          <w:color w:val="000000" w:themeColor="text1"/>
          <w:lang w:val="en-US"/>
        </w:rPr>
      </w:pPr>
      <w:r w:rsidRPr="00AE567C">
        <w:rPr>
          <w:b/>
          <w:i/>
          <w:color w:val="000000" w:themeColor="text1"/>
          <w:lang w:val="en-US"/>
        </w:rPr>
        <w:t>Page layout</w:t>
      </w:r>
      <w:r w:rsidRPr="00AE567C">
        <w:rPr>
          <w:color w:val="000000" w:themeColor="text1"/>
          <w:lang w:val="en-US"/>
        </w:rPr>
        <w:t>: A4 format, portrait</w:t>
      </w:r>
      <w:r w:rsidR="006736B8" w:rsidRPr="006736B8">
        <w:rPr>
          <w:color w:val="000000" w:themeColor="text1"/>
          <w:lang w:val="en-US"/>
        </w:rPr>
        <w:t xml:space="preserve"> </w:t>
      </w:r>
      <w:r w:rsidR="006736B8" w:rsidRPr="00AE567C">
        <w:rPr>
          <w:color w:val="000000" w:themeColor="text1"/>
          <w:lang w:val="en-US"/>
        </w:rPr>
        <w:t>orientation</w:t>
      </w:r>
      <w:r w:rsidRPr="00AE567C">
        <w:rPr>
          <w:color w:val="000000" w:themeColor="text1"/>
          <w:lang w:val="en-US"/>
        </w:rPr>
        <w:t>; margins: 2 cm</w:t>
      </w:r>
      <w:r w:rsidR="006736B8" w:rsidRPr="006736B8">
        <w:rPr>
          <w:color w:val="000000" w:themeColor="text1"/>
          <w:lang w:val="en-US"/>
        </w:rPr>
        <w:t xml:space="preserve"> </w:t>
      </w:r>
      <w:r w:rsidR="006736B8" w:rsidRPr="00AE567C">
        <w:rPr>
          <w:color w:val="000000" w:themeColor="text1"/>
          <w:lang w:val="en-US"/>
        </w:rPr>
        <w:t>above and below</w:t>
      </w:r>
      <w:r w:rsidRPr="00AE567C">
        <w:rPr>
          <w:color w:val="000000" w:themeColor="text1"/>
          <w:lang w:val="en-US"/>
        </w:rPr>
        <w:t>, 3.5 cm</w:t>
      </w:r>
      <w:r w:rsidR="006736B8" w:rsidRPr="006736B8">
        <w:rPr>
          <w:color w:val="000000" w:themeColor="text1"/>
          <w:lang w:val="en-US"/>
        </w:rPr>
        <w:t xml:space="preserve"> </w:t>
      </w:r>
      <w:r w:rsidR="006736B8" w:rsidRPr="00AE567C">
        <w:rPr>
          <w:color w:val="000000" w:themeColor="text1"/>
          <w:lang w:val="en-US"/>
        </w:rPr>
        <w:t>on the left</w:t>
      </w:r>
      <w:r w:rsidRPr="00AE567C">
        <w:rPr>
          <w:color w:val="000000" w:themeColor="text1"/>
          <w:lang w:val="en-US"/>
        </w:rPr>
        <w:t>, 1 cm</w:t>
      </w:r>
      <w:r w:rsidR="006736B8" w:rsidRPr="006736B8">
        <w:rPr>
          <w:color w:val="000000" w:themeColor="text1"/>
          <w:lang w:val="en-US"/>
        </w:rPr>
        <w:t xml:space="preserve"> </w:t>
      </w:r>
      <w:r w:rsidR="006736B8" w:rsidRPr="00AE567C">
        <w:rPr>
          <w:color w:val="000000" w:themeColor="text1"/>
          <w:lang w:val="en-US"/>
        </w:rPr>
        <w:t>on the right</w:t>
      </w:r>
      <w:r w:rsidRPr="00AE567C">
        <w:rPr>
          <w:color w:val="000000" w:themeColor="text1"/>
          <w:lang w:val="en-US"/>
        </w:rPr>
        <w:t>.</w:t>
      </w:r>
    </w:p>
    <w:p w14:paraId="36B88EB6" w14:textId="011082DD" w:rsidR="00043C36" w:rsidRPr="006C282A" w:rsidRDefault="00082D17" w:rsidP="006C282A">
      <w:pPr>
        <w:widowControl w:val="0"/>
        <w:rPr>
          <w:lang w:val="en-US"/>
        </w:rPr>
      </w:pPr>
      <w:r w:rsidRPr="001A6C57">
        <w:rPr>
          <w:b/>
          <w:i/>
          <w:lang w:val="en-US"/>
        </w:rPr>
        <w:t>Title</w:t>
      </w:r>
      <w:r w:rsidRPr="00043C36">
        <w:rPr>
          <w:b/>
          <w:i/>
          <w:lang w:val="en-US"/>
        </w:rPr>
        <w:t xml:space="preserve"> </w:t>
      </w:r>
      <w:r w:rsidRPr="001A6C57">
        <w:rPr>
          <w:b/>
          <w:i/>
          <w:lang w:val="en-US"/>
        </w:rPr>
        <w:t>of</w:t>
      </w:r>
      <w:r w:rsidRPr="00043C36">
        <w:rPr>
          <w:b/>
          <w:i/>
          <w:lang w:val="en-US"/>
        </w:rPr>
        <w:t xml:space="preserve"> </w:t>
      </w:r>
      <w:r w:rsidRPr="001A6C57">
        <w:rPr>
          <w:b/>
          <w:i/>
          <w:lang w:val="en-US"/>
        </w:rPr>
        <w:t>the</w:t>
      </w:r>
      <w:r w:rsidRPr="00043C36">
        <w:rPr>
          <w:b/>
          <w:i/>
          <w:lang w:val="en-US"/>
        </w:rPr>
        <w:t xml:space="preserve"> </w:t>
      </w:r>
      <w:r w:rsidRPr="001A6C57">
        <w:rPr>
          <w:b/>
          <w:i/>
          <w:lang w:val="en-US"/>
        </w:rPr>
        <w:t>article</w:t>
      </w:r>
      <w:r w:rsidR="00841FE0" w:rsidRPr="00043C36">
        <w:rPr>
          <w:lang w:val="en-US"/>
        </w:rPr>
        <w:t>:</w:t>
      </w:r>
      <w:r w:rsidR="001C4721" w:rsidRPr="00043C36">
        <w:rPr>
          <w:lang w:val="en-US"/>
        </w:rPr>
        <w:t xml:space="preserve"> </w:t>
      </w:r>
      <w:r w:rsidR="00043C36" w:rsidRPr="00043C36">
        <w:rPr>
          <w:lang w:val="en-US"/>
        </w:rPr>
        <w:t xml:space="preserve">font – Times New Roman; size </w:t>
      </w:r>
      <w:r w:rsidR="006C282A" w:rsidRPr="006C282A">
        <w:rPr>
          <w:lang w:val="en-US"/>
        </w:rPr>
        <w:t>–</w:t>
      </w:r>
      <w:r w:rsidR="00043C36" w:rsidRPr="00043C36">
        <w:rPr>
          <w:lang w:val="en-US"/>
        </w:rPr>
        <w:t xml:space="preserve"> 14 </w:t>
      </w:r>
      <w:proofErr w:type="spellStart"/>
      <w:r w:rsidR="00043C36" w:rsidRPr="00043C36">
        <w:rPr>
          <w:lang w:val="en-US"/>
        </w:rPr>
        <w:t>p</w:t>
      </w:r>
      <w:r w:rsidR="00043C36">
        <w:rPr>
          <w:lang w:val="en-US"/>
        </w:rPr>
        <w:t>t</w:t>
      </w:r>
      <w:proofErr w:type="spellEnd"/>
      <w:r w:rsidR="00043C36">
        <w:rPr>
          <w:lang w:val="en-US"/>
        </w:rPr>
        <w:t>, spacing</w:t>
      </w:r>
      <w:r w:rsidR="006C282A" w:rsidRPr="006C282A">
        <w:rPr>
          <w:lang w:val="en-US"/>
        </w:rPr>
        <w:t xml:space="preserve"> – </w:t>
      </w:r>
      <w:r w:rsidR="00043C36">
        <w:rPr>
          <w:lang w:val="en-US"/>
        </w:rPr>
        <w:t xml:space="preserve">1 </w:t>
      </w:r>
      <w:proofErr w:type="spellStart"/>
      <w:r w:rsidR="00043C36">
        <w:rPr>
          <w:lang w:val="en-US"/>
        </w:rPr>
        <w:t>pt</w:t>
      </w:r>
      <w:proofErr w:type="spellEnd"/>
      <w:r w:rsidR="00043C36">
        <w:rPr>
          <w:lang w:val="en-US"/>
        </w:rPr>
        <w:t>, alignment</w:t>
      </w:r>
      <w:r w:rsidR="00043C36" w:rsidRPr="00043C36">
        <w:rPr>
          <w:lang w:val="en-US"/>
        </w:rPr>
        <w:t xml:space="preserve"> </w:t>
      </w:r>
      <w:r w:rsidR="00043C36">
        <w:rPr>
          <w:lang w:val="en-US"/>
        </w:rPr>
        <w:t>justifie</w:t>
      </w:r>
      <w:r w:rsidR="008E6C20">
        <w:rPr>
          <w:lang w:val="en-US"/>
        </w:rPr>
        <w:t>d</w:t>
      </w:r>
      <w:r w:rsidR="00043C36">
        <w:rPr>
          <w:lang w:val="en-US"/>
        </w:rPr>
        <w:t>,</w:t>
      </w:r>
      <w:r w:rsidR="00043C36" w:rsidRPr="00043C36">
        <w:rPr>
          <w:lang w:val="en-US"/>
        </w:rPr>
        <w:t xml:space="preserve"> capital letters, bold. Before the paragraph and after it, the interval is 0 pt. The indent of the first line of the paragraph is 0 </w:t>
      </w:r>
      <w:r w:rsidR="00043C36">
        <w:rPr>
          <w:lang w:val="en-US"/>
        </w:rPr>
        <w:t>cm.</w:t>
      </w:r>
    </w:p>
    <w:p w14:paraId="642B154F" w14:textId="1A7CD8AD" w:rsidR="008E6C20" w:rsidRPr="008E6C20" w:rsidRDefault="006736B8" w:rsidP="006C282A">
      <w:pPr>
        <w:widowControl w:val="0"/>
        <w:rPr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>List of authors</w:t>
      </w:r>
      <w:r w:rsidR="008E6C20" w:rsidRPr="008E6C20">
        <w:rPr>
          <w:color w:val="000000" w:themeColor="text1"/>
          <w:lang w:val="en-US"/>
        </w:rPr>
        <w:t xml:space="preserve">: </w:t>
      </w:r>
      <w:r>
        <w:rPr>
          <w:color w:val="000000" w:themeColor="text1"/>
          <w:lang w:val="en-US"/>
        </w:rPr>
        <w:t>Last name</w:t>
      </w:r>
      <w:r w:rsidR="008E6C20" w:rsidRPr="008E6C20">
        <w:rPr>
          <w:color w:val="000000" w:themeColor="text1"/>
          <w:lang w:val="en-US"/>
        </w:rPr>
        <w:t xml:space="preserve">, </w:t>
      </w:r>
      <w:proofErr w:type="gramStart"/>
      <w:r w:rsidR="008E6C20" w:rsidRPr="008E6C20">
        <w:rPr>
          <w:color w:val="000000" w:themeColor="text1"/>
          <w:lang w:val="en-US"/>
        </w:rPr>
        <w:t>First</w:t>
      </w:r>
      <w:proofErr w:type="gramEnd"/>
      <w:r w:rsidR="001528A6" w:rsidRPr="001528A6">
        <w:rPr>
          <w:color w:val="000000" w:themeColor="text1"/>
          <w:lang w:val="en-US"/>
        </w:rPr>
        <w:t xml:space="preserve"> </w:t>
      </w:r>
      <w:r w:rsidR="008E6C20" w:rsidRPr="008E6C20">
        <w:rPr>
          <w:color w:val="000000" w:themeColor="text1"/>
          <w:lang w:val="en-US"/>
        </w:rPr>
        <w:t xml:space="preserve">name, Patronymic (if </w:t>
      </w:r>
      <w:r>
        <w:rPr>
          <w:color w:val="000000" w:themeColor="text1"/>
          <w:lang w:val="en-US"/>
        </w:rPr>
        <w:t>applicable</w:t>
      </w:r>
      <w:r w:rsidR="008E6C20" w:rsidRPr="008E6C20">
        <w:rPr>
          <w:color w:val="000000" w:themeColor="text1"/>
          <w:lang w:val="en-US"/>
        </w:rPr>
        <w:t>) of the author (s) with a digital footnote (font</w:t>
      </w:r>
      <w:r w:rsidR="006C282A" w:rsidRPr="006C282A">
        <w:rPr>
          <w:color w:val="000000" w:themeColor="text1"/>
          <w:lang w:val="en-US"/>
        </w:rPr>
        <w:t xml:space="preserve"> – </w:t>
      </w:r>
      <w:r w:rsidR="008E6C20" w:rsidRPr="008E6C20">
        <w:rPr>
          <w:color w:val="000000" w:themeColor="text1"/>
          <w:lang w:val="en-US"/>
        </w:rPr>
        <w:t xml:space="preserve">Times New Roman; size – 14 </w:t>
      </w:r>
      <w:proofErr w:type="spellStart"/>
      <w:r w:rsidR="008E6C20" w:rsidRPr="008E6C20">
        <w:rPr>
          <w:color w:val="000000" w:themeColor="text1"/>
          <w:lang w:val="en-US"/>
        </w:rPr>
        <w:t>pt</w:t>
      </w:r>
      <w:proofErr w:type="spellEnd"/>
      <w:r w:rsidR="008E6C20" w:rsidRPr="008E6C20">
        <w:rPr>
          <w:color w:val="000000" w:themeColor="text1"/>
          <w:lang w:val="en-US"/>
        </w:rPr>
        <w:t xml:space="preserve">, spacing – 1 </w:t>
      </w:r>
      <w:proofErr w:type="spellStart"/>
      <w:r w:rsidR="008E6C20" w:rsidRPr="008E6C20">
        <w:rPr>
          <w:color w:val="000000" w:themeColor="text1"/>
          <w:lang w:val="en-US"/>
        </w:rPr>
        <w:t>pt</w:t>
      </w:r>
      <w:proofErr w:type="spellEnd"/>
      <w:r w:rsidR="008E6C20" w:rsidRPr="008E6C20">
        <w:rPr>
          <w:color w:val="000000" w:themeColor="text1"/>
          <w:lang w:val="en-US"/>
        </w:rPr>
        <w:t xml:space="preserve">, center alignment, italic. Before the paragraph and after it, the interval is 0 pt. The indent of the first line of the paragraph </w:t>
      </w:r>
      <w:r w:rsidR="006C282A" w:rsidRPr="006C282A">
        <w:rPr>
          <w:color w:val="000000" w:themeColor="text1"/>
          <w:lang w:val="en-US"/>
        </w:rPr>
        <w:t>—</w:t>
      </w:r>
      <w:r w:rsidR="008E6C20" w:rsidRPr="008E6C20">
        <w:rPr>
          <w:color w:val="000000" w:themeColor="text1"/>
          <w:lang w:val="en-US"/>
        </w:rPr>
        <w:t xml:space="preserve"> 0 cm). The </w:t>
      </w:r>
      <w:r w:rsidR="00AF5D65">
        <w:rPr>
          <w:color w:val="000000" w:themeColor="text1"/>
          <w:lang w:val="en-US"/>
        </w:rPr>
        <w:t>corresponding</w:t>
      </w:r>
      <w:r w:rsidR="00AF5D65" w:rsidRPr="008E6C20">
        <w:rPr>
          <w:color w:val="000000" w:themeColor="text1"/>
          <w:lang w:val="en-US"/>
        </w:rPr>
        <w:t xml:space="preserve"> </w:t>
      </w:r>
      <w:r w:rsidR="008E6C20" w:rsidRPr="008E6C20">
        <w:rPr>
          <w:color w:val="000000" w:themeColor="text1"/>
          <w:lang w:val="en-US"/>
        </w:rPr>
        <w:t xml:space="preserve">author should </w:t>
      </w:r>
      <w:r w:rsidR="00AF5D65">
        <w:rPr>
          <w:color w:val="000000" w:themeColor="text1"/>
          <w:lang w:val="en-US"/>
        </w:rPr>
        <w:t>indicate</w:t>
      </w:r>
      <w:r w:rsidR="00AF5D65" w:rsidRPr="008E6C20">
        <w:rPr>
          <w:color w:val="000000" w:themeColor="text1"/>
          <w:lang w:val="en-US"/>
        </w:rPr>
        <w:t xml:space="preserve"> </w:t>
      </w:r>
      <w:r w:rsidR="008E6C20" w:rsidRPr="008E6C20">
        <w:rPr>
          <w:color w:val="000000" w:themeColor="text1"/>
          <w:lang w:val="en-US"/>
        </w:rPr>
        <w:t>an e-mail.</w:t>
      </w:r>
    </w:p>
    <w:p w14:paraId="7B113F57" w14:textId="34C4A57B" w:rsidR="00AF5D65" w:rsidRPr="006C282A" w:rsidRDefault="00AF5D65" w:rsidP="00AF5D65">
      <w:pPr>
        <w:widowControl w:val="0"/>
        <w:rPr>
          <w:b/>
          <w:i/>
          <w:lang w:val="en-US"/>
        </w:rPr>
      </w:pPr>
      <w:r>
        <w:rPr>
          <w:b/>
          <w:i/>
          <w:lang w:val="en-US"/>
        </w:rPr>
        <w:t>Affiliations</w:t>
      </w:r>
      <w:r w:rsidRPr="008F4DBA">
        <w:rPr>
          <w:bCs/>
          <w:iCs/>
          <w:lang w:val="en-US"/>
        </w:rPr>
        <w:t xml:space="preserve">: If there is more than one affiliation, use superscripted lowercase italicized letters after each </w:t>
      </w:r>
      <w:r>
        <w:rPr>
          <w:bCs/>
          <w:iCs/>
          <w:lang w:val="en-US"/>
        </w:rPr>
        <w:t xml:space="preserve">last </w:t>
      </w:r>
      <w:r w:rsidRPr="008F4DBA">
        <w:rPr>
          <w:bCs/>
          <w:iCs/>
          <w:lang w:val="en-US"/>
        </w:rPr>
        <w:t>name to match with the respective address.</w:t>
      </w:r>
      <w:r>
        <w:rPr>
          <w:bCs/>
          <w:iCs/>
          <w:lang w:val="en-US"/>
        </w:rPr>
        <w:t xml:space="preserve"> </w:t>
      </w:r>
      <w:r>
        <w:rPr>
          <w:lang w:val="en-US"/>
        </w:rPr>
        <w:t>Indicate</w:t>
      </w:r>
      <w:r w:rsidRPr="00076A25">
        <w:rPr>
          <w:lang w:val="en-US"/>
        </w:rPr>
        <w:t xml:space="preserve"> the full name of the institution and its location (city, country). </w:t>
      </w:r>
      <w:r>
        <w:rPr>
          <w:lang w:val="en-US"/>
        </w:rPr>
        <w:t>If there are</w:t>
      </w:r>
      <w:r w:rsidRPr="00076A25">
        <w:rPr>
          <w:lang w:val="en-US"/>
        </w:rPr>
        <w:t xml:space="preserve"> several organizations, </w:t>
      </w:r>
      <w:r>
        <w:rPr>
          <w:lang w:val="en-US"/>
        </w:rPr>
        <w:t>each name should be</w:t>
      </w:r>
      <w:r w:rsidRPr="00076A25">
        <w:rPr>
          <w:lang w:val="en-US"/>
        </w:rPr>
        <w:t xml:space="preserve"> indicated on a new line (italics, center alignment). </w:t>
      </w:r>
      <w:r>
        <w:rPr>
          <w:lang w:val="en-US"/>
        </w:rPr>
        <w:t>F</w:t>
      </w:r>
      <w:r w:rsidRPr="00076A25">
        <w:rPr>
          <w:lang w:val="en-US"/>
        </w:rPr>
        <w:t>ont – Times New Roman; size</w:t>
      </w:r>
      <w:r w:rsidRPr="006C282A">
        <w:rPr>
          <w:lang w:val="en-US"/>
        </w:rPr>
        <w:t xml:space="preserve"> – </w:t>
      </w:r>
      <w:r w:rsidRPr="00076A25">
        <w:rPr>
          <w:lang w:val="en-US"/>
        </w:rPr>
        <w:t xml:space="preserve">14 </w:t>
      </w:r>
      <w:proofErr w:type="spellStart"/>
      <w:r w:rsidRPr="00076A25">
        <w:rPr>
          <w:lang w:val="en-US"/>
        </w:rPr>
        <w:t>pt</w:t>
      </w:r>
      <w:proofErr w:type="spellEnd"/>
      <w:r w:rsidRPr="00076A25">
        <w:rPr>
          <w:lang w:val="en-US"/>
        </w:rPr>
        <w:t>, spacing</w:t>
      </w:r>
      <w:r w:rsidRPr="006C282A">
        <w:rPr>
          <w:lang w:val="en-US"/>
        </w:rPr>
        <w:t xml:space="preserve"> – </w:t>
      </w:r>
      <w:r w:rsidRPr="00076A25">
        <w:rPr>
          <w:lang w:val="en-US"/>
        </w:rPr>
        <w:t xml:space="preserve">1 </w:t>
      </w:r>
      <w:proofErr w:type="spellStart"/>
      <w:r w:rsidRPr="00076A25">
        <w:rPr>
          <w:lang w:val="en-US"/>
        </w:rPr>
        <w:t>pt</w:t>
      </w:r>
      <w:proofErr w:type="spellEnd"/>
      <w:r w:rsidRPr="00076A25">
        <w:rPr>
          <w:lang w:val="en-US"/>
        </w:rPr>
        <w:t xml:space="preserve">, alignment justified, italic. Before </w:t>
      </w:r>
      <w:r>
        <w:rPr>
          <w:lang w:val="en-US"/>
        </w:rPr>
        <w:t xml:space="preserve">and after </w:t>
      </w:r>
      <w:r w:rsidRPr="00076A25">
        <w:rPr>
          <w:lang w:val="en-US"/>
        </w:rPr>
        <w:t xml:space="preserve">the paragraph the interval is 0 pt. </w:t>
      </w:r>
      <w:r w:rsidRPr="006C282A">
        <w:rPr>
          <w:lang w:val="en-US"/>
        </w:rPr>
        <w:t>Indent of the first line of the paragraph – 0 cm.</w:t>
      </w:r>
    </w:p>
    <w:p w14:paraId="66E1F336" w14:textId="115553B9" w:rsidR="001B13FD" w:rsidRPr="00EB7E4F" w:rsidRDefault="001A6C57" w:rsidP="00EB7E4F">
      <w:pPr>
        <w:widowControl w:val="0"/>
        <w:rPr>
          <w:lang w:val="en-US"/>
        </w:rPr>
      </w:pPr>
      <w:r>
        <w:rPr>
          <w:b/>
          <w:i/>
          <w:lang w:val="en-US"/>
        </w:rPr>
        <w:t>Abstract</w:t>
      </w:r>
      <w:r w:rsidR="00841FE0" w:rsidRPr="001A6C57">
        <w:rPr>
          <w:b/>
          <w:i/>
          <w:lang w:val="en-US"/>
        </w:rPr>
        <w:t xml:space="preserve">: </w:t>
      </w:r>
      <w:r w:rsidRPr="001A6C57">
        <w:rPr>
          <w:lang w:val="en-US"/>
        </w:rPr>
        <w:t>in Rus</w:t>
      </w:r>
      <w:r w:rsidR="008E6C20">
        <w:rPr>
          <w:lang w:val="en-US"/>
        </w:rPr>
        <w:t>sian and English (maximum 800 characters</w:t>
      </w:r>
      <w:r w:rsidRPr="001A6C57">
        <w:rPr>
          <w:lang w:val="en-US"/>
        </w:rPr>
        <w:t>)</w:t>
      </w:r>
      <w:r w:rsidR="006C282A" w:rsidRPr="006C282A">
        <w:rPr>
          <w:lang w:val="en-US"/>
        </w:rPr>
        <w:t>.</w:t>
      </w:r>
      <w:r w:rsidR="00EB7E4F" w:rsidRPr="00076A25">
        <w:rPr>
          <w:color w:val="000000" w:themeColor="text1"/>
          <w:lang w:val="en-US"/>
        </w:rPr>
        <w:t xml:space="preserve"> </w:t>
      </w:r>
      <w:r w:rsidR="006C282A" w:rsidRPr="00076A25">
        <w:rPr>
          <w:color w:val="000000" w:themeColor="text1"/>
          <w:lang w:val="en-US"/>
        </w:rPr>
        <w:t xml:space="preserve">Font </w:t>
      </w:r>
      <w:r w:rsidR="008E6C20" w:rsidRPr="00076A25">
        <w:rPr>
          <w:color w:val="000000" w:themeColor="text1"/>
          <w:lang w:val="en-US"/>
        </w:rPr>
        <w:t>– Times New Roman; size</w:t>
      </w:r>
      <w:r w:rsidR="006C282A" w:rsidRPr="006C282A">
        <w:rPr>
          <w:color w:val="000000" w:themeColor="text1"/>
          <w:lang w:val="en-US"/>
        </w:rPr>
        <w:t xml:space="preserve"> – </w:t>
      </w:r>
      <w:r w:rsidR="008E6C20" w:rsidRPr="00076A25">
        <w:rPr>
          <w:color w:val="000000" w:themeColor="text1"/>
          <w:lang w:val="en-US"/>
        </w:rPr>
        <w:t xml:space="preserve">14 </w:t>
      </w:r>
      <w:proofErr w:type="spellStart"/>
      <w:r w:rsidR="008E6C20" w:rsidRPr="00076A25">
        <w:rPr>
          <w:color w:val="000000" w:themeColor="text1"/>
          <w:lang w:val="en-US"/>
        </w:rPr>
        <w:t>pt</w:t>
      </w:r>
      <w:proofErr w:type="spellEnd"/>
      <w:r w:rsidR="008E6C20" w:rsidRPr="00076A25">
        <w:rPr>
          <w:color w:val="000000" w:themeColor="text1"/>
          <w:lang w:val="en-US"/>
        </w:rPr>
        <w:t>, spacing</w:t>
      </w:r>
      <w:r w:rsidR="006C282A" w:rsidRPr="006C282A">
        <w:rPr>
          <w:color w:val="000000" w:themeColor="text1"/>
          <w:lang w:val="en-US"/>
        </w:rPr>
        <w:t xml:space="preserve"> – </w:t>
      </w:r>
      <w:r w:rsidR="008E6C20" w:rsidRPr="00076A25">
        <w:rPr>
          <w:color w:val="000000" w:themeColor="text1"/>
          <w:lang w:val="en-US"/>
        </w:rPr>
        <w:t xml:space="preserve">1 </w:t>
      </w:r>
      <w:proofErr w:type="spellStart"/>
      <w:r w:rsidR="008E6C20" w:rsidRPr="00076A25">
        <w:rPr>
          <w:color w:val="000000" w:themeColor="text1"/>
          <w:lang w:val="en-US"/>
        </w:rPr>
        <w:t>pt</w:t>
      </w:r>
      <w:proofErr w:type="spellEnd"/>
      <w:r w:rsidR="008E6C20" w:rsidRPr="00076A25">
        <w:rPr>
          <w:color w:val="000000" w:themeColor="text1"/>
          <w:lang w:val="en-US"/>
        </w:rPr>
        <w:t>, alignment justified</w:t>
      </w:r>
      <w:r w:rsidR="00076A25" w:rsidRPr="00076A25">
        <w:rPr>
          <w:color w:val="000000" w:themeColor="text1"/>
          <w:lang w:val="en-US"/>
        </w:rPr>
        <w:t>,</w:t>
      </w:r>
      <w:r w:rsidR="008E6C20" w:rsidRPr="00076A25">
        <w:rPr>
          <w:color w:val="000000" w:themeColor="text1"/>
          <w:lang w:val="en-US"/>
        </w:rPr>
        <w:t xml:space="preserve"> italic. Before the paragraph and after it, the interval is 0 pt. Indent of the first line of the paragraph</w:t>
      </w:r>
      <w:r w:rsidR="006C282A" w:rsidRPr="001528A6">
        <w:rPr>
          <w:color w:val="000000" w:themeColor="text1"/>
          <w:lang w:val="en-US"/>
        </w:rPr>
        <w:t xml:space="preserve"> – </w:t>
      </w:r>
      <w:r w:rsidR="008E6C20" w:rsidRPr="00076A25">
        <w:rPr>
          <w:color w:val="000000" w:themeColor="text1"/>
          <w:lang w:val="en-US"/>
        </w:rPr>
        <w:t xml:space="preserve">0 cm. </w:t>
      </w:r>
    </w:p>
    <w:p w14:paraId="053C4CC4" w14:textId="770D33AD" w:rsidR="00841FE0" w:rsidRPr="00076A25" w:rsidRDefault="001A6C57" w:rsidP="00EB7E4F">
      <w:pPr>
        <w:widowControl w:val="0"/>
        <w:rPr>
          <w:lang w:val="en-US"/>
        </w:rPr>
      </w:pPr>
      <w:r>
        <w:rPr>
          <w:b/>
          <w:i/>
          <w:lang w:val="en-US"/>
        </w:rPr>
        <w:t>Keywords</w:t>
      </w:r>
      <w:r w:rsidR="001B13FD" w:rsidRPr="001A6C57">
        <w:rPr>
          <w:b/>
          <w:i/>
          <w:lang w:val="en-US"/>
        </w:rPr>
        <w:t>:</w:t>
      </w:r>
      <w:r w:rsidR="00222D06" w:rsidRPr="001A6C57">
        <w:rPr>
          <w:b/>
          <w:i/>
          <w:lang w:val="en-US"/>
        </w:rPr>
        <w:t xml:space="preserve"> </w:t>
      </w:r>
      <w:r w:rsidRPr="001A6C57">
        <w:rPr>
          <w:lang w:val="en-US"/>
        </w:rPr>
        <w:t xml:space="preserve">up to 10 words or short phrases, separated by commas, with a </w:t>
      </w:r>
      <w:r w:rsidR="00483757">
        <w:rPr>
          <w:lang w:val="en-US"/>
        </w:rPr>
        <w:t>point</w:t>
      </w:r>
      <w:r w:rsidR="00483757" w:rsidRPr="001A6C57">
        <w:rPr>
          <w:lang w:val="en-US"/>
        </w:rPr>
        <w:t xml:space="preserve"> </w:t>
      </w:r>
      <w:r w:rsidRPr="001A6C57">
        <w:rPr>
          <w:lang w:val="en-US"/>
        </w:rPr>
        <w:t>at the end</w:t>
      </w:r>
      <w:r w:rsidR="00076A25">
        <w:rPr>
          <w:lang w:val="en-US"/>
        </w:rPr>
        <w:t>.</w:t>
      </w:r>
      <w:r w:rsidR="00076A25" w:rsidRPr="00076A25">
        <w:rPr>
          <w:lang w:val="en-US"/>
        </w:rPr>
        <w:t xml:space="preserve"> (font – Times New Roman; size</w:t>
      </w:r>
      <w:r w:rsidR="006C282A" w:rsidRPr="006C282A">
        <w:rPr>
          <w:lang w:val="en-US"/>
        </w:rPr>
        <w:t xml:space="preserve"> – </w:t>
      </w:r>
      <w:r w:rsidR="00076A25" w:rsidRPr="00076A25">
        <w:rPr>
          <w:lang w:val="en-US"/>
        </w:rPr>
        <w:t xml:space="preserve">14 </w:t>
      </w:r>
      <w:proofErr w:type="spellStart"/>
      <w:r w:rsidR="00076A25" w:rsidRPr="00076A25">
        <w:rPr>
          <w:lang w:val="en-US"/>
        </w:rPr>
        <w:t>pt</w:t>
      </w:r>
      <w:proofErr w:type="spellEnd"/>
      <w:r w:rsidR="00076A25" w:rsidRPr="00076A25">
        <w:rPr>
          <w:lang w:val="en-US"/>
        </w:rPr>
        <w:t>, spacing</w:t>
      </w:r>
      <w:r w:rsidR="006C282A" w:rsidRPr="006C282A">
        <w:rPr>
          <w:lang w:val="en-US"/>
        </w:rPr>
        <w:t xml:space="preserve"> – </w:t>
      </w:r>
      <w:r w:rsidR="00076A25" w:rsidRPr="00076A25">
        <w:rPr>
          <w:lang w:val="en-US"/>
        </w:rPr>
        <w:t xml:space="preserve">1 </w:t>
      </w:r>
      <w:proofErr w:type="spellStart"/>
      <w:r w:rsidR="00076A25" w:rsidRPr="00076A25">
        <w:rPr>
          <w:lang w:val="en-US"/>
        </w:rPr>
        <w:t>pt</w:t>
      </w:r>
      <w:proofErr w:type="spellEnd"/>
      <w:r w:rsidR="00076A25" w:rsidRPr="00076A25">
        <w:rPr>
          <w:lang w:val="en-US"/>
        </w:rPr>
        <w:t>, alignment justified, italic. Before the paragraph and after it, the interval is 0 pt. Indent of the first line of the paragraph</w:t>
      </w:r>
      <w:r w:rsidR="006C282A" w:rsidRPr="001528A6">
        <w:rPr>
          <w:lang w:val="en-US"/>
        </w:rPr>
        <w:t xml:space="preserve"> – </w:t>
      </w:r>
      <w:r w:rsidR="00076A25" w:rsidRPr="00076A25">
        <w:rPr>
          <w:lang w:val="en-US"/>
        </w:rPr>
        <w:t>0 cm).</w:t>
      </w:r>
    </w:p>
    <w:p w14:paraId="7EADA4D5" w14:textId="650268D1" w:rsidR="00E0272E" w:rsidRPr="00B02ACA" w:rsidRDefault="001A6C57" w:rsidP="00724CE5">
      <w:pPr>
        <w:widowControl w:val="0"/>
        <w:rPr>
          <w:lang w:val="en-US"/>
        </w:rPr>
      </w:pPr>
      <w:r w:rsidRPr="001A6C57">
        <w:rPr>
          <w:b/>
          <w:i/>
          <w:lang w:val="en-US"/>
        </w:rPr>
        <w:t>Text</w:t>
      </w:r>
      <w:r w:rsidR="00D70808" w:rsidRPr="001A6C57">
        <w:rPr>
          <w:b/>
          <w:i/>
          <w:lang w:val="en-US"/>
        </w:rPr>
        <w:t>:</w:t>
      </w:r>
      <w:r w:rsidR="00D70808" w:rsidRPr="001A6C57">
        <w:rPr>
          <w:lang w:val="en-US"/>
        </w:rPr>
        <w:t xml:space="preserve"> </w:t>
      </w:r>
      <w:r w:rsidRPr="001A6C57">
        <w:rPr>
          <w:lang w:val="en-US"/>
        </w:rPr>
        <w:t xml:space="preserve">font </w:t>
      </w:r>
      <w:r w:rsidR="006C282A" w:rsidRPr="006C282A">
        <w:rPr>
          <w:lang w:val="en-US"/>
        </w:rPr>
        <w:t>–</w:t>
      </w:r>
      <w:r w:rsidR="006C282A" w:rsidRPr="001A6C57">
        <w:rPr>
          <w:lang w:val="en-US"/>
        </w:rPr>
        <w:t xml:space="preserve"> Times New Roman</w:t>
      </w:r>
      <w:r w:rsidR="006C282A" w:rsidRPr="006C282A">
        <w:rPr>
          <w:lang w:val="en-US"/>
        </w:rPr>
        <w:t>,</w:t>
      </w:r>
      <w:r w:rsidR="006C282A" w:rsidRPr="001A6C57">
        <w:rPr>
          <w:lang w:val="en-US"/>
        </w:rPr>
        <w:t xml:space="preserve"> </w:t>
      </w:r>
      <w:r w:rsidRPr="001A6C57">
        <w:rPr>
          <w:lang w:val="en-US"/>
        </w:rPr>
        <w:t xml:space="preserve">size </w:t>
      </w:r>
      <w:r w:rsidR="006C282A" w:rsidRPr="006C282A">
        <w:rPr>
          <w:lang w:val="en-US"/>
        </w:rPr>
        <w:t>–</w:t>
      </w:r>
      <w:r w:rsidRPr="001A6C57">
        <w:rPr>
          <w:lang w:val="en-US"/>
        </w:rPr>
        <w:t xml:space="preserve"> 14 </w:t>
      </w:r>
      <w:proofErr w:type="spellStart"/>
      <w:r w:rsidRPr="001A6C57">
        <w:rPr>
          <w:lang w:val="en-US"/>
        </w:rPr>
        <w:t>pt</w:t>
      </w:r>
      <w:proofErr w:type="spellEnd"/>
      <w:r w:rsidR="006C282A" w:rsidRPr="006C282A">
        <w:rPr>
          <w:lang w:val="en-US"/>
        </w:rPr>
        <w:t>,</w:t>
      </w:r>
      <w:r w:rsidRPr="001A6C57">
        <w:rPr>
          <w:lang w:val="en-US"/>
        </w:rPr>
        <w:t xml:space="preserve"> interval </w:t>
      </w:r>
      <w:r w:rsidR="006C282A" w:rsidRPr="006C282A">
        <w:rPr>
          <w:lang w:val="en-US"/>
        </w:rPr>
        <w:t>–</w:t>
      </w:r>
      <w:r w:rsidRPr="001A6C57">
        <w:rPr>
          <w:lang w:val="en-US"/>
        </w:rPr>
        <w:t xml:space="preserve"> 1.5 pt. </w:t>
      </w:r>
      <w:r>
        <w:rPr>
          <w:lang w:val="en-US"/>
        </w:rPr>
        <w:t>Do not put hyphenation in words</w:t>
      </w:r>
      <w:r w:rsidRPr="001A6C57">
        <w:rPr>
          <w:lang w:val="en-US"/>
        </w:rPr>
        <w:t xml:space="preserve">. Before and after the paragraph, spacing 0 pt. The indent of the first line of the paragraph is 1.25 cm. Alignment justified. </w:t>
      </w:r>
      <w:r w:rsidR="00483757" w:rsidRPr="00483757">
        <w:rPr>
          <w:lang w:val="en-US"/>
        </w:rPr>
        <w:t xml:space="preserve">Abbreviations should be </w:t>
      </w:r>
      <w:r w:rsidR="00483757">
        <w:rPr>
          <w:lang w:val="en-US"/>
        </w:rPr>
        <w:t>expanded</w:t>
      </w:r>
      <w:r w:rsidR="00A1335A">
        <w:rPr>
          <w:lang w:val="en-US"/>
        </w:rPr>
        <w:t>.</w:t>
      </w:r>
    </w:p>
    <w:p w14:paraId="3BA604F0" w14:textId="66E463D3" w:rsidR="00AE567C" w:rsidRPr="00AE567C" w:rsidRDefault="00892131" w:rsidP="00AE567C">
      <w:pPr>
        <w:ind w:firstLine="708"/>
        <w:rPr>
          <w:rFonts w:eastAsia="Calibri"/>
          <w:color w:val="000000" w:themeColor="text1"/>
          <w:lang w:val="en-US"/>
        </w:rPr>
      </w:pPr>
      <w:r>
        <w:rPr>
          <w:rFonts w:eastAsia="Calibri"/>
          <w:b/>
          <w:i/>
          <w:iCs/>
          <w:color w:val="000000" w:themeColor="text1"/>
          <w:lang w:val="en-US"/>
        </w:rPr>
        <w:lastRenderedPageBreak/>
        <w:t>T</w:t>
      </w:r>
      <w:r w:rsidR="00FB7054" w:rsidRPr="00FC3B6C">
        <w:rPr>
          <w:rFonts w:eastAsia="Calibri"/>
          <w:b/>
          <w:i/>
          <w:iCs/>
          <w:color w:val="000000" w:themeColor="text1"/>
          <w:lang w:val="en-US"/>
        </w:rPr>
        <w:t xml:space="preserve">ables </w:t>
      </w:r>
      <w:r w:rsidR="00FB7054" w:rsidRPr="00FC3B6C">
        <w:rPr>
          <w:rFonts w:eastAsia="Calibri"/>
          <w:iCs/>
          <w:color w:val="000000" w:themeColor="text1"/>
          <w:lang w:val="en-US"/>
        </w:rPr>
        <w:t xml:space="preserve">are </w:t>
      </w:r>
      <w:r>
        <w:rPr>
          <w:rFonts w:eastAsia="Calibri"/>
          <w:iCs/>
          <w:color w:val="000000" w:themeColor="text1"/>
          <w:lang w:val="en-US"/>
        </w:rPr>
        <w:t>placed in</w:t>
      </w:r>
      <w:r w:rsidR="00FB7054" w:rsidRPr="00FC3B6C">
        <w:rPr>
          <w:rFonts w:eastAsia="Calibri"/>
          <w:iCs/>
          <w:color w:val="000000" w:themeColor="text1"/>
          <w:lang w:val="en-US"/>
        </w:rPr>
        <w:t xml:space="preserve"> the text of the </w:t>
      </w:r>
      <w:r>
        <w:rPr>
          <w:rFonts w:eastAsia="Calibri"/>
          <w:iCs/>
          <w:color w:val="000000" w:themeColor="text1"/>
          <w:lang w:val="en-US"/>
        </w:rPr>
        <w:t>manuscript</w:t>
      </w:r>
      <w:r w:rsidR="00FB7054" w:rsidRPr="00FC3B6C">
        <w:rPr>
          <w:rFonts w:eastAsia="Calibri"/>
          <w:iCs/>
          <w:color w:val="000000" w:themeColor="text1"/>
          <w:lang w:val="en-US"/>
        </w:rPr>
        <w:t xml:space="preserve"> and </w:t>
      </w:r>
      <w:r>
        <w:rPr>
          <w:rFonts w:eastAsia="Calibri"/>
          <w:iCs/>
          <w:color w:val="000000" w:themeColor="text1"/>
          <w:lang w:val="en-US"/>
        </w:rPr>
        <w:t>located</w:t>
      </w:r>
      <w:r w:rsidR="00FB7054" w:rsidRPr="00FC3B6C">
        <w:rPr>
          <w:rFonts w:eastAsia="Calibri"/>
          <w:iCs/>
          <w:color w:val="000000" w:themeColor="text1"/>
          <w:lang w:val="en-US"/>
        </w:rPr>
        <w:t xml:space="preserve"> below the first mention. </w:t>
      </w:r>
      <w:r>
        <w:rPr>
          <w:rFonts w:eastAsia="Calibri"/>
          <w:iCs/>
          <w:color w:val="000000" w:themeColor="text1"/>
          <w:lang w:val="en-US"/>
        </w:rPr>
        <w:t>In this case</w:t>
      </w:r>
      <w:r w:rsidR="00FB7054" w:rsidRPr="00FC3B6C">
        <w:rPr>
          <w:rFonts w:eastAsia="Calibri"/>
          <w:iCs/>
          <w:color w:val="000000" w:themeColor="text1"/>
          <w:lang w:val="en-US"/>
        </w:rPr>
        <w:t>, the word "table"</w:t>
      </w:r>
      <w:r w:rsidR="006C282A" w:rsidRPr="006C282A">
        <w:rPr>
          <w:rFonts w:eastAsia="Calibri"/>
          <w:iCs/>
          <w:color w:val="000000" w:themeColor="text1"/>
          <w:lang w:val="en-US"/>
        </w:rPr>
        <w:t xml:space="preserve"> </w:t>
      </w:r>
      <w:r w:rsidR="00FB7054" w:rsidRPr="00FC3B6C">
        <w:rPr>
          <w:rFonts w:eastAsia="Calibri"/>
          <w:iCs/>
          <w:color w:val="000000" w:themeColor="text1"/>
          <w:lang w:val="en-US"/>
        </w:rPr>
        <w:t xml:space="preserve">is written in the link. The tables are numbered sequentially. If there is only one table in the </w:t>
      </w:r>
      <w:r w:rsidR="00A1335A">
        <w:rPr>
          <w:rFonts w:eastAsia="Calibri"/>
          <w:iCs/>
          <w:color w:val="000000" w:themeColor="text1"/>
          <w:lang w:val="en-US"/>
        </w:rPr>
        <w:t>manuscript</w:t>
      </w:r>
      <w:r w:rsidR="00A1335A" w:rsidRPr="00FC3B6C">
        <w:rPr>
          <w:rFonts w:eastAsia="Calibri"/>
          <w:iCs/>
          <w:color w:val="000000" w:themeColor="text1"/>
          <w:lang w:val="en-US"/>
        </w:rPr>
        <w:t xml:space="preserve"> </w:t>
      </w:r>
      <w:r w:rsidR="00FB7054" w:rsidRPr="00FC3B6C">
        <w:rPr>
          <w:rFonts w:eastAsia="Calibri"/>
          <w:iCs/>
          <w:color w:val="000000" w:themeColor="text1"/>
          <w:lang w:val="en-US"/>
        </w:rPr>
        <w:t>— it is not numbered.</w:t>
      </w:r>
      <w:r w:rsidR="00AE567C" w:rsidRPr="00AE567C">
        <w:rPr>
          <w:rFonts w:eastAsia="Calibri"/>
          <w:color w:val="000000" w:themeColor="text1"/>
          <w:lang w:val="en-US"/>
        </w:rPr>
        <w:t xml:space="preserve"> </w:t>
      </w:r>
    </w:p>
    <w:p w14:paraId="6B182D92" w14:textId="5D0926B0" w:rsidR="00AE567C" w:rsidRPr="006C282A" w:rsidRDefault="00FB7054" w:rsidP="00AE567C">
      <w:pPr>
        <w:ind w:firstLine="708"/>
        <w:rPr>
          <w:rFonts w:eastAsia="Calibri"/>
          <w:color w:val="000000" w:themeColor="text1"/>
          <w:lang w:val="en-US"/>
        </w:rPr>
      </w:pPr>
      <w:r w:rsidRPr="00FC3B6C">
        <w:rPr>
          <w:rFonts w:eastAsia="Calibri"/>
          <w:color w:val="000000" w:themeColor="text1"/>
          <w:lang w:val="en-US"/>
        </w:rPr>
        <w:t xml:space="preserve">The table </w:t>
      </w:r>
      <w:r w:rsidR="00A1335A">
        <w:rPr>
          <w:rFonts w:eastAsia="Calibri"/>
          <w:color w:val="000000" w:themeColor="text1"/>
          <w:lang w:val="en-US"/>
        </w:rPr>
        <w:t>should include</w:t>
      </w:r>
      <w:r w:rsidRPr="00FC3B6C">
        <w:rPr>
          <w:rFonts w:eastAsia="Calibri"/>
          <w:color w:val="000000" w:themeColor="text1"/>
          <w:lang w:val="en-US"/>
        </w:rPr>
        <w:t xml:space="preserve"> name that is listed above it (font-Times New Roman; size – 12 </w:t>
      </w:r>
      <w:proofErr w:type="spellStart"/>
      <w:r w:rsidRPr="00FC3B6C">
        <w:rPr>
          <w:rFonts w:eastAsia="Calibri"/>
          <w:color w:val="000000" w:themeColor="text1"/>
          <w:lang w:val="en-US"/>
        </w:rPr>
        <w:t>pt</w:t>
      </w:r>
      <w:proofErr w:type="spellEnd"/>
      <w:r w:rsidRPr="00FC3B6C">
        <w:rPr>
          <w:rFonts w:eastAsia="Calibri"/>
          <w:color w:val="000000" w:themeColor="text1"/>
          <w:lang w:val="en-US"/>
        </w:rPr>
        <w:t xml:space="preserve">, spacing – 1 </w:t>
      </w:r>
      <w:proofErr w:type="spellStart"/>
      <w:r w:rsidRPr="00FC3B6C">
        <w:rPr>
          <w:rFonts w:eastAsia="Calibri"/>
          <w:color w:val="000000" w:themeColor="text1"/>
          <w:lang w:val="en-US"/>
        </w:rPr>
        <w:t>pt</w:t>
      </w:r>
      <w:proofErr w:type="spellEnd"/>
      <w:r w:rsidRPr="00FC3B6C">
        <w:rPr>
          <w:rFonts w:eastAsia="Calibri"/>
          <w:color w:val="000000" w:themeColor="text1"/>
          <w:lang w:val="en-US"/>
        </w:rPr>
        <w:t xml:space="preserve">, alignment justified, italic. Before the paragraph and after it, the interval is 0 pt. The indent of the first line of the paragraph </w:t>
      </w:r>
      <w:r w:rsidR="006C282A" w:rsidRPr="006C282A">
        <w:rPr>
          <w:rFonts w:eastAsia="Calibri"/>
          <w:color w:val="000000" w:themeColor="text1"/>
          <w:lang w:val="en-US"/>
        </w:rPr>
        <w:t>–</w:t>
      </w:r>
      <w:r w:rsidRPr="00FC3B6C">
        <w:rPr>
          <w:rFonts w:eastAsia="Calibri"/>
          <w:color w:val="000000" w:themeColor="text1"/>
          <w:lang w:val="en-US"/>
        </w:rPr>
        <w:t xml:space="preserve"> 0 cm). </w:t>
      </w:r>
    </w:p>
    <w:p w14:paraId="199937B2" w14:textId="77777777" w:rsidR="00AE567C" w:rsidRPr="006C282A" w:rsidRDefault="00AE567C" w:rsidP="00AE567C">
      <w:pPr>
        <w:ind w:firstLine="0"/>
        <w:rPr>
          <w:rFonts w:eastAsia="Calibri"/>
          <w:color w:val="000000" w:themeColor="text1"/>
          <w:sz w:val="20"/>
          <w:szCs w:val="20"/>
          <w:lang w:val="en-US"/>
        </w:rPr>
      </w:pPr>
    </w:p>
    <w:p w14:paraId="25FA72AB" w14:textId="5ABFC77B" w:rsidR="00AE567C" w:rsidRPr="00AE567C" w:rsidRDefault="006C282A" w:rsidP="00AE567C">
      <w:pPr>
        <w:ind w:firstLine="0"/>
        <w:rPr>
          <w:rFonts w:eastAsia="Calibri"/>
          <w:color w:val="000000" w:themeColor="text1"/>
          <w:sz w:val="24"/>
          <w:szCs w:val="24"/>
          <w:lang w:val="en-US"/>
        </w:rPr>
      </w:pPr>
      <w:r>
        <w:rPr>
          <w:rFonts w:eastAsia="Calibri"/>
          <w:color w:val="000000" w:themeColor="text1"/>
          <w:sz w:val="24"/>
          <w:szCs w:val="24"/>
          <w:lang w:val="en-US"/>
        </w:rPr>
        <w:t>T</w:t>
      </w:r>
      <w:r w:rsidR="00FB7054" w:rsidRPr="00FC3B6C">
        <w:rPr>
          <w:rFonts w:eastAsia="Calibri"/>
          <w:color w:val="000000" w:themeColor="text1"/>
          <w:sz w:val="24"/>
          <w:szCs w:val="24"/>
          <w:lang w:val="en-US"/>
        </w:rPr>
        <w:t>able 3</w:t>
      </w:r>
      <w:r w:rsidR="008107F8" w:rsidRPr="008107F8">
        <w:rPr>
          <w:rFonts w:eastAsia="Calibri"/>
          <w:color w:val="000000" w:themeColor="text1"/>
          <w:sz w:val="24"/>
          <w:szCs w:val="24"/>
          <w:lang w:val="en-US"/>
        </w:rPr>
        <w:t xml:space="preserve"> — </w:t>
      </w:r>
      <w:r w:rsidR="00A1335A">
        <w:rPr>
          <w:rFonts w:eastAsia="Calibri"/>
          <w:color w:val="000000" w:themeColor="text1"/>
          <w:sz w:val="24"/>
          <w:szCs w:val="24"/>
          <w:lang w:val="en-US"/>
        </w:rPr>
        <w:t>Forecasted</w:t>
      </w:r>
      <w:r w:rsidR="00A1335A" w:rsidRPr="00FC3B6C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="00FB7054" w:rsidRPr="00FC3B6C">
        <w:rPr>
          <w:rFonts w:eastAsia="Calibri"/>
          <w:color w:val="000000" w:themeColor="text1"/>
          <w:sz w:val="24"/>
          <w:szCs w:val="24"/>
          <w:lang w:val="en-US"/>
        </w:rPr>
        <w:t xml:space="preserve">and actual </w:t>
      </w:r>
      <w:r w:rsidR="00A1335A">
        <w:rPr>
          <w:rFonts w:eastAsia="Calibri"/>
          <w:color w:val="000000" w:themeColor="text1"/>
          <w:sz w:val="24"/>
          <w:szCs w:val="24"/>
          <w:lang w:val="en-US"/>
        </w:rPr>
        <w:t>catch</w:t>
      </w:r>
      <w:r w:rsidR="00A1335A" w:rsidRPr="00FC3B6C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="00FB7054" w:rsidRPr="00FC3B6C">
        <w:rPr>
          <w:rFonts w:eastAsia="Calibri"/>
          <w:color w:val="000000" w:themeColor="text1"/>
          <w:sz w:val="24"/>
          <w:szCs w:val="24"/>
          <w:lang w:val="en-US"/>
        </w:rPr>
        <w:t xml:space="preserve">of the </w:t>
      </w:r>
      <w:r>
        <w:rPr>
          <w:rFonts w:eastAsia="Calibri"/>
          <w:color w:val="000000" w:themeColor="text1"/>
          <w:sz w:val="24"/>
          <w:szCs w:val="24"/>
          <w:lang w:val="en-US"/>
        </w:rPr>
        <w:t>pink</w:t>
      </w:r>
      <w:r w:rsidR="00FB7054" w:rsidRPr="00FC3B6C">
        <w:rPr>
          <w:rFonts w:eastAsia="Calibri"/>
          <w:color w:val="000000" w:themeColor="text1"/>
          <w:sz w:val="24"/>
          <w:szCs w:val="24"/>
          <w:lang w:val="en-US"/>
        </w:rPr>
        <w:t xml:space="preserve"> salmon, thousand tons </w:t>
      </w:r>
    </w:p>
    <w:p w14:paraId="140DDD25" w14:textId="77777777" w:rsidR="00AE567C" w:rsidRPr="00AE567C" w:rsidRDefault="00AE567C" w:rsidP="00AE567C">
      <w:pPr>
        <w:ind w:firstLine="0"/>
        <w:rPr>
          <w:rFonts w:eastAsia="Calibri"/>
          <w:color w:val="000000" w:themeColor="text1"/>
          <w:sz w:val="20"/>
          <w:szCs w:val="20"/>
          <w:lang w:val="en-US"/>
        </w:rPr>
      </w:pPr>
    </w:p>
    <w:p w14:paraId="72E991CE" w14:textId="0A548D88" w:rsidR="00AE567C" w:rsidRPr="00AE567C" w:rsidRDefault="00FB7054" w:rsidP="00AE567C">
      <w:pPr>
        <w:ind w:firstLine="708"/>
        <w:rPr>
          <w:rFonts w:eastAsia="Calibri"/>
          <w:color w:val="000000" w:themeColor="text1"/>
          <w:lang w:val="en-US"/>
        </w:rPr>
      </w:pPr>
      <w:r w:rsidRPr="00FC3B6C">
        <w:rPr>
          <w:rFonts w:eastAsia="Calibri"/>
          <w:color w:val="000000" w:themeColor="text1"/>
          <w:lang w:val="en-US"/>
        </w:rPr>
        <w:t xml:space="preserve">Do not put punctuation marks at the end of the </w:t>
      </w:r>
      <w:r w:rsidR="00A1335A">
        <w:rPr>
          <w:rFonts w:eastAsia="Calibri"/>
          <w:color w:val="000000" w:themeColor="text1"/>
          <w:lang w:val="en-US"/>
        </w:rPr>
        <w:t xml:space="preserve">head of the </w:t>
      </w:r>
      <w:r w:rsidRPr="00FC3B6C">
        <w:rPr>
          <w:rFonts w:eastAsia="Calibri"/>
          <w:color w:val="000000" w:themeColor="text1"/>
          <w:lang w:val="en-US"/>
        </w:rPr>
        <w:t>table, except for cases when the name ends with generally accepted abbreviations that are written with a punctuation mark.</w:t>
      </w:r>
    </w:p>
    <w:p w14:paraId="058B82FA" w14:textId="08295B26" w:rsidR="00AE567C" w:rsidRPr="006C282A" w:rsidRDefault="00FB7054" w:rsidP="006C282A">
      <w:pPr>
        <w:ind w:firstLine="708"/>
        <w:rPr>
          <w:rFonts w:eastAsia="Calibri"/>
          <w:color w:val="000000" w:themeColor="text1"/>
          <w:lang w:val="en-US"/>
        </w:rPr>
      </w:pPr>
      <w:r w:rsidRPr="00FC3B6C">
        <w:rPr>
          <w:rFonts w:eastAsia="Calibri"/>
          <w:color w:val="000000" w:themeColor="text1"/>
          <w:lang w:val="en-US"/>
        </w:rPr>
        <w:t>Text in the table: font</w:t>
      </w:r>
      <w:r w:rsidR="006C282A" w:rsidRPr="006C282A">
        <w:rPr>
          <w:rFonts w:eastAsia="Calibri"/>
          <w:color w:val="000000" w:themeColor="text1"/>
          <w:lang w:val="en-US"/>
        </w:rPr>
        <w:t xml:space="preserve"> – </w:t>
      </w:r>
      <w:r w:rsidRPr="00FC3B6C">
        <w:rPr>
          <w:rFonts w:eastAsia="Calibri"/>
          <w:color w:val="000000" w:themeColor="text1"/>
          <w:lang w:val="en-US"/>
        </w:rPr>
        <w:t xml:space="preserve">Times New Roman; size – 10 </w:t>
      </w:r>
      <w:proofErr w:type="spellStart"/>
      <w:r w:rsidRPr="00FC3B6C">
        <w:rPr>
          <w:rFonts w:eastAsia="Calibri"/>
          <w:color w:val="000000" w:themeColor="text1"/>
          <w:lang w:val="en-US"/>
        </w:rPr>
        <w:t>pt</w:t>
      </w:r>
      <w:proofErr w:type="spellEnd"/>
      <w:r w:rsidRPr="00FC3B6C">
        <w:rPr>
          <w:rFonts w:eastAsia="Calibri"/>
          <w:color w:val="000000" w:themeColor="text1"/>
          <w:lang w:val="en-US"/>
        </w:rPr>
        <w:t>, spacing – 1 pt</w:t>
      </w:r>
      <w:r w:rsidR="006C282A" w:rsidRPr="006C282A">
        <w:rPr>
          <w:rFonts w:eastAsia="Calibri"/>
          <w:color w:val="000000" w:themeColor="text1"/>
          <w:lang w:val="en-US"/>
        </w:rPr>
        <w:t>.</w:t>
      </w:r>
    </w:p>
    <w:p w14:paraId="613A211F" w14:textId="74ADBCFE" w:rsidR="00FB7054" w:rsidRDefault="00FB7054" w:rsidP="00AE567C">
      <w:pPr>
        <w:ind w:firstLine="708"/>
        <w:rPr>
          <w:rFonts w:eastAsia="Calibri"/>
          <w:color w:val="000000" w:themeColor="text1"/>
          <w:lang w:val="en-US"/>
        </w:rPr>
      </w:pPr>
      <w:r w:rsidRPr="00FC3B6C">
        <w:rPr>
          <w:rFonts w:eastAsia="Calibri"/>
          <w:color w:val="000000" w:themeColor="text1"/>
          <w:lang w:val="en-US"/>
        </w:rPr>
        <w:t>If necessary, notes are provided under the tables (font</w:t>
      </w:r>
      <w:r w:rsidR="006C282A" w:rsidRPr="006C282A">
        <w:rPr>
          <w:rFonts w:eastAsia="Calibri"/>
          <w:color w:val="000000" w:themeColor="text1"/>
          <w:lang w:val="en-US"/>
        </w:rPr>
        <w:t xml:space="preserve"> – </w:t>
      </w:r>
      <w:r w:rsidRPr="00FC3B6C">
        <w:rPr>
          <w:rFonts w:eastAsia="Calibri"/>
          <w:color w:val="000000" w:themeColor="text1"/>
          <w:lang w:val="en-US"/>
        </w:rPr>
        <w:t>Times New Roman; size</w:t>
      </w:r>
      <w:r w:rsidR="006C282A" w:rsidRPr="006C282A">
        <w:rPr>
          <w:rFonts w:eastAsia="Calibri"/>
          <w:color w:val="000000" w:themeColor="text1"/>
          <w:lang w:val="en-US"/>
        </w:rPr>
        <w:t xml:space="preserve"> – </w:t>
      </w:r>
      <w:r w:rsidRPr="00FC3B6C">
        <w:rPr>
          <w:rFonts w:eastAsia="Calibri"/>
          <w:color w:val="000000" w:themeColor="text1"/>
          <w:lang w:val="en-US"/>
        </w:rPr>
        <w:t xml:space="preserve">10 </w:t>
      </w:r>
      <w:proofErr w:type="spellStart"/>
      <w:r w:rsidRPr="00FC3B6C">
        <w:rPr>
          <w:rFonts w:eastAsia="Calibri"/>
          <w:color w:val="000000" w:themeColor="text1"/>
          <w:lang w:val="en-US"/>
        </w:rPr>
        <w:t>pt</w:t>
      </w:r>
      <w:proofErr w:type="spellEnd"/>
      <w:r w:rsidRPr="00FC3B6C">
        <w:rPr>
          <w:rFonts w:eastAsia="Calibri"/>
          <w:color w:val="000000" w:themeColor="text1"/>
          <w:lang w:val="en-US"/>
        </w:rPr>
        <w:t>, spacing</w:t>
      </w:r>
      <w:r w:rsidR="006C282A" w:rsidRPr="006C282A">
        <w:rPr>
          <w:rFonts w:eastAsia="Calibri"/>
          <w:color w:val="000000" w:themeColor="text1"/>
          <w:lang w:val="en-US"/>
        </w:rPr>
        <w:t xml:space="preserve"> – </w:t>
      </w:r>
      <w:r w:rsidRPr="00FC3B6C">
        <w:rPr>
          <w:rFonts w:eastAsia="Calibri"/>
          <w:color w:val="000000" w:themeColor="text1"/>
          <w:lang w:val="en-US"/>
        </w:rPr>
        <w:t xml:space="preserve">1 </w:t>
      </w:r>
      <w:proofErr w:type="spellStart"/>
      <w:r w:rsidRPr="00FC3B6C">
        <w:rPr>
          <w:rFonts w:eastAsia="Calibri"/>
          <w:color w:val="000000" w:themeColor="text1"/>
          <w:lang w:val="en-US"/>
        </w:rPr>
        <w:t>pt</w:t>
      </w:r>
      <w:proofErr w:type="spellEnd"/>
      <w:r w:rsidRPr="00FC3B6C">
        <w:rPr>
          <w:rFonts w:eastAsia="Calibri"/>
          <w:color w:val="000000" w:themeColor="text1"/>
          <w:lang w:val="en-US"/>
        </w:rPr>
        <w:t xml:space="preserve">, center alignment. Before the paragraph and after it, the interval is 0 pt. </w:t>
      </w:r>
      <w:r w:rsidR="004C4041">
        <w:rPr>
          <w:rFonts w:eastAsia="Calibri"/>
          <w:color w:val="000000" w:themeColor="text1"/>
          <w:lang w:val="en-US"/>
        </w:rPr>
        <w:t xml:space="preserve">The first line of the note begins with the word </w:t>
      </w:r>
      <w:r w:rsidR="004C4041" w:rsidRPr="00FC3B6C">
        <w:rPr>
          <w:rFonts w:eastAsia="Calibri"/>
          <w:color w:val="000000" w:themeColor="text1"/>
          <w:lang w:val="en-US"/>
        </w:rPr>
        <w:t>"Note"</w:t>
      </w:r>
      <w:r w:rsidR="004C4041">
        <w:rPr>
          <w:rFonts w:eastAsia="Calibri"/>
          <w:color w:val="000000" w:themeColor="text1"/>
          <w:lang w:val="en-US"/>
        </w:rPr>
        <w:t xml:space="preserve"> (</w:t>
      </w:r>
      <w:r w:rsidRPr="00FC3B6C">
        <w:rPr>
          <w:rFonts w:eastAsia="Calibri"/>
          <w:color w:val="000000" w:themeColor="text1"/>
          <w:lang w:val="en-US"/>
        </w:rPr>
        <w:t>indent of the first line of the paragraph is 0 cm)</w:t>
      </w:r>
      <w:r w:rsidR="004C4041">
        <w:rPr>
          <w:rFonts w:eastAsia="Calibri"/>
          <w:color w:val="000000" w:themeColor="text1"/>
          <w:lang w:val="en-US"/>
        </w:rPr>
        <w:t>.</w:t>
      </w:r>
    </w:p>
    <w:p w14:paraId="70B87FAA" w14:textId="77777777" w:rsidR="00FC3B6C" w:rsidRPr="006C282A" w:rsidRDefault="00FC3B6C" w:rsidP="00AE567C">
      <w:pPr>
        <w:ind w:firstLine="708"/>
        <w:rPr>
          <w:rFonts w:eastAsia="Calibri"/>
          <w:color w:val="000000" w:themeColor="text1"/>
          <w:lang w:val="en-US"/>
        </w:rPr>
      </w:pPr>
    </w:p>
    <w:p w14:paraId="44FC95B2" w14:textId="7EC70170" w:rsidR="00AE567C" w:rsidRPr="00AE567C" w:rsidRDefault="009F419D" w:rsidP="00AE567C">
      <w:pPr>
        <w:ind w:firstLine="708"/>
        <w:rPr>
          <w:rFonts w:eastAsia="Calibri"/>
          <w:color w:val="000000" w:themeColor="text1"/>
          <w:lang w:val="en-US"/>
        </w:rPr>
      </w:pPr>
      <w:r>
        <w:rPr>
          <w:rFonts w:eastAsia="Calibri"/>
          <w:b/>
          <w:i/>
          <w:color w:val="000000" w:themeColor="text1"/>
          <w:lang w:val="en-US"/>
        </w:rPr>
        <w:t>F</w:t>
      </w:r>
      <w:r w:rsidR="00FC3B6C" w:rsidRPr="009F419D">
        <w:rPr>
          <w:rFonts w:eastAsia="Calibri"/>
          <w:b/>
          <w:i/>
          <w:color w:val="000000" w:themeColor="text1"/>
          <w:lang w:val="en-US"/>
        </w:rPr>
        <w:t>igures</w:t>
      </w:r>
      <w:r w:rsidR="00FC3B6C" w:rsidRPr="009F419D">
        <w:rPr>
          <w:rFonts w:eastAsia="Calibri"/>
          <w:color w:val="000000" w:themeColor="text1"/>
          <w:lang w:val="en-US"/>
        </w:rPr>
        <w:t xml:space="preserve"> are colored. They are </w:t>
      </w:r>
      <w:r w:rsidR="004C4041">
        <w:rPr>
          <w:rFonts w:eastAsia="Calibri"/>
          <w:color w:val="000000" w:themeColor="text1"/>
          <w:lang w:val="en-US"/>
        </w:rPr>
        <w:t>placed</w:t>
      </w:r>
      <w:r w:rsidR="004C4041" w:rsidRPr="009F419D">
        <w:rPr>
          <w:rFonts w:eastAsia="Calibri"/>
          <w:color w:val="000000" w:themeColor="text1"/>
          <w:lang w:val="en-US"/>
        </w:rPr>
        <w:t xml:space="preserve"> </w:t>
      </w:r>
      <w:r w:rsidR="00FC3B6C" w:rsidRPr="009F419D">
        <w:rPr>
          <w:rFonts w:eastAsia="Calibri"/>
          <w:color w:val="000000" w:themeColor="text1"/>
          <w:lang w:val="en-US"/>
        </w:rPr>
        <w:t xml:space="preserve">in the text of the article and </w:t>
      </w:r>
      <w:r w:rsidR="004C4041">
        <w:rPr>
          <w:rFonts w:eastAsia="Calibri"/>
          <w:color w:val="000000" w:themeColor="text1"/>
          <w:lang w:val="en-US"/>
        </w:rPr>
        <w:t>located</w:t>
      </w:r>
      <w:r w:rsidR="00FC3B6C" w:rsidRPr="009F419D">
        <w:rPr>
          <w:rFonts w:eastAsia="Calibri"/>
          <w:color w:val="000000" w:themeColor="text1"/>
          <w:lang w:val="en-US"/>
        </w:rPr>
        <w:t xml:space="preserve"> below the first mention in the text. </w:t>
      </w:r>
      <w:r w:rsidR="004C4041">
        <w:rPr>
          <w:rFonts w:eastAsia="Calibri"/>
          <w:color w:val="000000" w:themeColor="text1"/>
          <w:lang w:val="en-US"/>
        </w:rPr>
        <w:t>In this case</w:t>
      </w:r>
      <w:r w:rsidR="00FC3B6C" w:rsidRPr="009F419D">
        <w:rPr>
          <w:rFonts w:eastAsia="Calibri"/>
          <w:color w:val="000000" w:themeColor="text1"/>
          <w:lang w:val="en-US"/>
        </w:rPr>
        <w:t xml:space="preserve">, the word "figure" is written in the link. The numbering of the figures is sequential. If there is only one figure in the </w:t>
      </w:r>
      <w:r w:rsidR="004C4041">
        <w:rPr>
          <w:rFonts w:eastAsia="Calibri"/>
          <w:color w:val="000000" w:themeColor="text1"/>
          <w:lang w:val="en-US"/>
        </w:rPr>
        <w:t>manuscript</w:t>
      </w:r>
      <w:r w:rsidR="004C4041" w:rsidRPr="009F419D">
        <w:rPr>
          <w:rFonts w:eastAsia="Calibri"/>
          <w:color w:val="000000" w:themeColor="text1"/>
          <w:lang w:val="en-US"/>
        </w:rPr>
        <w:t xml:space="preserve"> </w:t>
      </w:r>
      <w:r w:rsidR="00FC3B6C" w:rsidRPr="009F419D">
        <w:rPr>
          <w:rFonts w:eastAsia="Calibri"/>
          <w:color w:val="000000" w:themeColor="text1"/>
          <w:lang w:val="en-US"/>
        </w:rPr>
        <w:t>— it is not numbered.</w:t>
      </w:r>
    </w:p>
    <w:p w14:paraId="4556011D" w14:textId="338F1C13" w:rsidR="00FC3B6C" w:rsidRPr="009F419D" w:rsidRDefault="00FC3B6C" w:rsidP="00AE567C">
      <w:pPr>
        <w:ind w:firstLine="708"/>
        <w:rPr>
          <w:rFonts w:eastAsia="Calibri"/>
          <w:color w:val="000000" w:themeColor="text1"/>
          <w:lang w:val="en-US"/>
        </w:rPr>
      </w:pPr>
      <w:r w:rsidRPr="009F419D">
        <w:rPr>
          <w:rFonts w:eastAsia="Calibri"/>
          <w:color w:val="000000" w:themeColor="text1"/>
          <w:lang w:val="en-US"/>
        </w:rPr>
        <w:t xml:space="preserve">The </w:t>
      </w:r>
      <w:r w:rsidR="004C4041">
        <w:rPr>
          <w:rFonts w:eastAsia="Calibri"/>
          <w:color w:val="000000" w:themeColor="text1"/>
          <w:lang w:val="en-US"/>
        </w:rPr>
        <w:t>figure</w:t>
      </w:r>
      <w:r w:rsidR="004C4041" w:rsidRPr="009F419D">
        <w:rPr>
          <w:rFonts w:eastAsia="Calibri"/>
          <w:color w:val="000000" w:themeColor="text1"/>
          <w:lang w:val="en-US"/>
        </w:rPr>
        <w:t xml:space="preserve"> </w:t>
      </w:r>
      <w:r w:rsidRPr="009F419D">
        <w:rPr>
          <w:rFonts w:eastAsia="Calibri"/>
          <w:color w:val="000000" w:themeColor="text1"/>
          <w:lang w:val="en-US"/>
        </w:rPr>
        <w:t>should have a name that is given below it (font</w:t>
      </w:r>
      <w:r w:rsidR="006C282A" w:rsidRPr="006C282A">
        <w:rPr>
          <w:rFonts w:eastAsia="Calibri"/>
          <w:color w:val="000000" w:themeColor="text1"/>
          <w:lang w:val="en-US"/>
        </w:rPr>
        <w:t xml:space="preserve"> – </w:t>
      </w:r>
      <w:r w:rsidRPr="009F419D">
        <w:rPr>
          <w:rFonts w:eastAsia="Calibri"/>
          <w:color w:val="000000" w:themeColor="text1"/>
          <w:lang w:val="en-US"/>
        </w:rPr>
        <w:t>Times New Roman; size</w:t>
      </w:r>
      <w:r w:rsidR="006C282A" w:rsidRPr="006C282A">
        <w:rPr>
          <w:rFonts w:eastAsia="Calibri"/>
          <w:color w:val="000000" w:themeColor="text1"/>
          <w:lang w:val="en-US"/>
        </w:rPr>
        <w:t xml:space="preserve"> – </w:t>
      </w:r>
      <w:r w:rsidRPr="009F419D">
        <w:rPr>
          <w:rFonts w:eastAsia="Calibri"/>
          <w:color w:val="000000" w:themeColor="text1"/>
          <w:lang w:val="en-US"/>
        </w:rPr>
        <w:t xml:space="preserve">12 </w:t>
      </w:r>
      <w:proofErr w:type="spellStart"/>
      <w:r w:rsidRPr="009F419D">
        <w:rPr>
          <w:rFonts w:eastAsia="Calibri"/>
          <w:color w:val="000000" w:themeColor="text1"/>
          <w:lang w:val="en-US"/>
        </w:rPr>
        <w:t>pt</w:t>
      </w:r>
      <w:proofErr w:type="spellEnd"/>
      <w:r w:rsidRPr="009F419D">
        <w:rPr>
          <w:rFonts w:eastAsia="Calibri"/>
          <w:color w:val="000000" w:themeColor="text1"/>
          <w:lang w:val="en-US"/>
        </w:rPr>
        <w:t>, center alignment. Before the paragraph and after it, the interval is 0 pt. Indent of the first line of the paragraph</w:t>
      </w:r>
      <w:r w:rsidR="006C282A" w:rsidRPr="001528A6">
        <w:rPr>
          <w:rFonts w:eastAsia="Calibri"/>
          <w:color w:val="000000" w:themeColor="text1"/>
          <w:lang w:val="en-US"/>
        </w:rPr>
        <w:t xml:space="preserve"> – </w:t>
      </w:r>
      <w:r w:rsidRPr="009F419D">
        <w:rPr>
          <w:rFonts w:eastAsia="Calibri"/>
          <w:color w:val="000000" w:themeColor="text1"/>
          <w:lang w:val="en-US"/>
        </w:rPr>
        <w:t>0 cm). For example,</w:t>
      </w:r>
    </w:p>
    <w:p w14:paraId="276C7D9F" w14:textId="77777777" w:rsidR="00AE567C" w:rsidRPr="006C282A" w:rsidRDefault="00AE567C" w:rsidP="00AE567C">
      <w:pPr>
        <w:ind w:firstLine="0"/>
        <w:rPr>
          <w:rFonts w:eastAsia="Calibri"/>
          <w:color w:val="000000" w:themeColor="text1"/>
          <w:sz w:val="20"/>
          <w:szCs w:val="20"/>
          <w:lang w:val="en-US"/>
        </w:rPr>
      </w:pPr>
    </w:p>
    <w:p w14:paraId="081C0153" w14:textId="040C38D4" w:rsidR="00AE567C" w:rsidRDefault="00FC3B6C" w:rsidP="00AE567C">
      <w:pPr>
        <w:ind w:firstLine="0"/>
        <w:jc w:val="center"/>
        <w:rPr>
          <w:rFonts w:eastAsia="Calibri"/>
          <w:color w:val="000000" w:themeColor="text1"/>
          <w:sz w:val="24"/>
          <w:szCs w:val="24"/>
          <w:lang w:val="en-US"/>
        </w:rPr>
      </w:pPr>
      <w:r w:rsidRPr="009F419D">
        <w:rPr>
          <w:rFonts w:eastAsia="Calibri"/>
          <w:color w:val="000000" w:themeColor="text1"/>
          <w:sz w:val="24"/>
          <w:szCs w:val="24"/>
          <w:lang w:val="en-US"/>
        </w:rPr>
        <w:t>Figure 3</w:t>
      </w:r>
      <w:r w:rsidR="008B38B6" w:rsidRPr="008B38B6">
        <w:rPr>
          <w:rFonts w:eastAsia="Calibri"/>
          <w:color w:val="000000" w:themeColor="text1"/>
          <w:sz w:val="24"/>
          <w:szCs w:val="24"/>
          <w:lang w:val="en-US"/>
        </w:rPr>
        <w:t xml:space="preserve"> — </w:t>
      </w:r>
      <w:r w:rsidRPr="009F419D">
        <w:rPr>
          <w:rFonts w:eastAsia="Calibri"/>
          <w:color w:val="000000" w:themeColor="text1"/>
          <w:sz w:val="24"/>
          <w:szCs w:val="24"/>
          <w:lang w:val="en-US"/>
        </w:rPr>
        <w:t xml:space="preserve">Dynamics of </w:t>
      </w:r>
      <w:r w:rsidR="006C282A">
        <w:rPr>
          <w:rFonts w:eastAsia="Calibri"/>
          <w:color w:val="000000" w:themeColor="text1"/>
          <w:sz w:val="24"/>
          <w:szCs w:val="24"/>
          <w:lang w:val="en-US"/>
        </w:rPr>
        <w:t>pink</w:t>
      </w:r>
      <w:r w:rsidR="006C282A" w:rsidRPr="00FC3B6C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Pr="009F419D">
        <w:rPr>
          <w:rFonts w:eastAsia="Calibri"/>
          <w:color w:val="000000" w:themeColor="text1"/>
          <w:sz w:val="24"/>
          <w:szCs w:val="24"/>
          <w:lang w:val="en-US"/>
        </w:rPr>
        <w:t xml:space="preserve">salmon catch, thousand tons </w:t>
      </w:r>
    </w:p>
    <w:p w14:paraId="16D96918" w14:textId="62797B27" w:rsidR="006C282A" w:rsidRPr="006C282A" w:rsidRDefault="006C282A" w:rsidP="006C282A">
      <w:pPr>
        <w:tabs>
          <w:tab w:val="left" w:pos="4440"/>
        </w:tabs>
        <w:rPr>
          <w:rFonts w:eastAsia="Calibri"/>
          <w:sz w:val="24"/>
          <w:szCs w:val="24"/>
          <w:lang w:val="en-US"/>
        </w:rPr>
      </w:pPr>
    </w:p>
    <w:p w14:paraId="66D1D7F1" w14:textId="4B467136" w:rsidR="00FC3B6C" w:rsidRPr="009F419D" w:rsidRDefault="00FC3B6C" w:rsidP="00AE567C">
      <w:pPr>
        <w:ind w:firstLine="708"/>
        <w:rPr>
          <w:rFonts w:eastAsia="Calibri"/>
          <w:color w:val="000000" w:themeColor="text1"/>
          <w:lang w:val="en-US"/>
        </w:rPr>
      </w:pPr>
      <w:r w:rsidRPr="009F419D">
        <w:rPr>
          <w:rFonts w:eastAsia="Calibri"/>
          <w:color w:val="000000" w:themeColor="text1"/>
          <w:lang w:val="en-US"/>
        </w:rPr>
        <w:t>Do not put punctuation marks at th</w:t>
      </w:r>
      <w:r w:rsidR="009F419D" w:rsidRPr="009F419D">
        <w:rPr>
          <w:rFonts w:eastAsia="Calibri"/>
          <w:color w:val="000000" w:themeColor="text1"/>
          <w:lang w:val="en-US"/>
        </w:rPr>
        <w:t xml:space="preserve">e end of </w:t>
      </w:r>
      <w:r w:rsidR="004C4041">
        <w:rPr>
          <w:rFonts w:eastAsia="Calibri"/>
          <w:color w:val="000000" w:themeColor="text1"/>
          <w:lang w:val="en-US"/>
        </w:rPr>
        <w:t>figure</w:t>
      </w:r>
      <w:r w:rsidR="004C4041" w:rsidRPr="009F419D">
        <w:rPr>
          <w:rFonts w:eastAsia="Calibri"/>
          <w:color w:val="000000" w:themeColor="text1"/>
          <w:lang w:val="en-US"/>
        </w:rPr>
        <w:t xml:space="preserve"> </w:t>
      </w:r>
      <w:r w:rsidR="009F419D" w:rsidRPr="009F419D">
        <w:rPr>
          <w:rFonts w:eastAsia="Calibri"/>
          <w:color w:val="000000" w:themeColor="text1"/>
          <w:lang w:val="en-US"/>
        </w:rPr>
        <w:t>name</w:t>
      </w:r>
      <w:r w:rsidRPr="009F419D">
        <w:rPr>
          <w:rFonts w:eastAsia="Calibri"/>
          <w:color w:val="000000" w:themeColor="text1"/>
          <w:lang w:val="en-US"/>
        </w:rPr>
        <w:t>, except for cases when the name ends with generally accepted abbreviations that are written with a punctuation mark.</w:t>
      </w:r>
    </w:p>
    <w:p w14:paraId="20A70306" w14:textId="392AF7FC" w:rsidR="00AE567C" w:rsidRPr="00AE567C" w:rsidRDefault="009F419D" w:rsidP="00AE567C">
      <w:pPr>
        <w:ind w:firstLine="708"/>
        <w:rPr>
          <w:rFonts w:eastAsia="Calibri"/>
          <w:color w:val="000000" w:themeColor="text1"/>
          <w:lang w:val="en-US"/>
        </w:rPr>
      </w:pPr>
      <w:r w:rsidRPr="009F419D">
        <w:rPr>
          <w:rFonts w:eastAsia="Calibri"/>
          <w:color w:val="000000" w:themeColor="text1"/>
          <w:lang w:val="en-US"/>
        </w:rPr>
        <w:t>Design of the figure text: font</w:t>
      </w:r>
      <w:r w:rsidR="008B38B6" w:rsidRPr="008B38B6">
        <w:rPr>
          <w:rFonts w:eastAsia="Calibri"/>
          <w:color w:val="000000" w:themeColor="text1"/>
          <w:lang w:val="en-US"/>
        </w:rPr>
        <w:t xml:space="preserve"> – </w:t>
      </w:r>
      <w:r w:rsidRPr="009F419D">
        <w:rPr>
          <w:rFonts w:eastAsia="Calibri"/>
          <w:color w:val="000000" w:themeColor="text1"/>
          <w:lang w:val="en-US"/>
        </w:rPr>
        <w:t>Times New Roman; size</w:t>
      </w:r>
      <w:r w:rsidR="008B38B6" w:rsidRPr="008B38B6">
        <w:rPr>
          <w:rFonts w:eastAsia="Calibri"/>
          <w:color w:val="000000" w:themeColor="text1"/>
          <w:lang w:val="en-US"/>
        </w:rPr>
        <w:t xml:space="preserve"> – </w:t>
      </w:r>
      <w:r w:rsidRPr="009F419D">
        <w:rPr>
          <w:rFonts w:eastAsia="Calibri"/>
          <w:color w:val="000000" w:themeColor="text1"/>
          <w:lang w:val="en-US"/>
        </w:rPr>
        <w:t xml:space="preserve">10 </w:t>
      </w:r>
      <w:proofErr w:type="spellStart"/>
      <w:r w:rsidRPr="009F419D">
        <w:rPr>
          <w:rFonts w:eastAsia="Calibri"/>
          <w:color w:val="000000" w:themeColor="text1"/>
          <w:lang w:val="en-US"/>
        </w:rPr>
        <w:t>pt</w:t>
      </w:r>
      <w:proofErr w:type="spellEnd"/>
      <w:r w:rsidRPr="009F419D">
        <w:rPr>
          <w:rFonts w:eastAsia="Calibri"/>
          <w:color w:val="000000" w:themeColor="text1"/>
          <w:lang w:val="en-US"/>
        </w:rPr>
        <w:t>, spacing</w:t>
      </w:r>
      <w:r w:rsidR="008B38B6" w:rsidRPr="008B38B6">
        <w:rPr>
          <w:rFonts w:eastAsia="Calibri"/>
          <w:color w:val="000000" w:themeColor="text1"/>
          <w:lang w:val="en-US"/>
        </w:rPr>
        <w:t xml:space="preserve"> – </w:t>
      </w:r>
      <w:r w:rsidRPr="009F419D">
        <w:rPr>
          <w:rFonts w:eastAsia="Calibri"/>
          <w:color w:val="000000" w:themeColor="text1"/>
          <w:lang w:val="en-US"/>
        </w:rPr>
        <w:t>1</w:t>
      </w:r>
      <w:r w:rsidR="008B38B6" w:rsidRPr="008B38B6">
        <w:rPr>
          <w:rFonts w:eastAsia="Calibri"/>
          <w:color w:val="000000" w:themeColor="text1"/>
          <w:lang w:val="en-US"/>
        </w:rPr>
        <w:t> </w:t>
      </w:r>
      <w:r w:rsidRPr="009F419D">
        <w:rPr>
          <w:rFonts w:eastAsia="Calibri"/>
          <w:color w:val="000000" w:themeColor="text1"/>
          <w:lang w:val="en-US"/>
        </w:rPr>
        <w:t>pt.</w:t>
      </w:r>
    </w:p>
    <w:p w14:paraId="43A4090E" w14:textId="51593C57" w:rsidR="009F419D" w:rsidRPr="009F419D" w:rsidRDefault="009F419D" w:rsidP="00AE567C">
      <w:pPr>
        <w:ind w:firstLine="708"/>
        <w:rPr>
          <w:rFonts w:eastAsia="Calibri"/>
          <w:color w:val="000000" w:themeColor="text1"/>
          <w:lang w:val="en-US"/>
        </w:rPr>
      </w:pPr>
      <w:r w:rsidRPr="009F419D">
        <w:rPr>
          <w:rFonts w:eastAsia="Calibri"/>
          <w:color w:val="000000" w:themeColor="text1"/>
          <w:lang w:val="en-US"/>
        </w:rPr>
        <w:t>If necessary, after the name of the figure, notes can be provided (font</w:t>
      </w:r>
      <w:r w:rsidR="008B38B6" w:rsidRPr="008B38B6">
        <w:rPr>
          <w:rFonts w:eastAsia="Calibri"/>
          <w:color w:val="000000" w:themeColor="text1"/>
          <w:lang w:val="en-US"/>
        </w:rPr>
        <w:t xml:space="preserve"> – </w:t>
      </w:r>
      <w:r w:rsidRPr="009F419D">
        <w:rPr>
          <w:rFonts w:eastAsia="Calibri"/>
          <w:color w:val="000000" w:themeColor="text1"/>
          <w:lang w:val="en-US"/>
        </w:rPr>
        <w:t>Times New Roman; size</w:t>
      </w:r>
      <w:r w:rsidR="008B38B6" w:rsidRPr="008B38B6">
        <w:rPr>
          <w:rFonts w:eastAsia="Calibri"/>
          <w:color w:val="000000" w:themeColor="text1"/>
          <w:lang w:val="en-US"/>
        </w:rPr>
        <w:t xml:space="preserve"> – </w:t>
      </w:r>
      <w:r w:rsidRPr="009F419D">
        <w:rPr>
          <w:rFonts w:eastAsia="Calibri"/>
          <w:color w:val="000000" w:themeColor="text1"/>
          <w:lang w:val="en-US"/>
        </w:rPr>
        <w:t xml:space="preserve">10 </w:t>
      </w:r>
      <w:proofErr w:type="spellStart"/>
      <w:r w:rsidRPr="009F419D">
        <w:rPr>
          <w:rFonts w:eastAsia="Calibri"/>
          <w:color w:val="000000" w:themeColor="text1"/>
          <w:lang w:val="en-US"/>
        </w:rPr>
        <w:t>pt</w:t>
      </w:r>
      <w:proofErr w:type="spellEnd"/>
      <w:r w:rsidRPr="009F419D">
        <w:rPr>
          <w:rFonts w:eastAsia="Calibri"/>
          <w:color w:val="000000" w:themeColor="text1"/>
          <w:lang w:val="en-US"/>
        </w:rPr>
        <w:t>, spacing</w:t>
      </w:r>
      <w:r w:rsidR="008B38B6" w:rsidRPr="008B38B6">
        <w:rPr>
          <w:rFonts w:eastAsia="Calibri"/>
          <w:color w:val="000000" w:themeColor="text1"/>
          <w:lang w:val="en-US"/>
        </w:rPr>
        <w:t xml:space="preserve"> – </w:t>
      </w:r>
      <w:r w:rsidRPr="009F419D">
        <w:rPr>
          <w:rFonts w:eastAsia="Calibri"/>
          <w:color w:val="000000" w:themeColor="text1"/>
          <w:lang w:val="en-US"/>
        </w:rPr>
        <w:t xml:space="preserve">1 </w:t>
      </w:r>
      <w:proofErr w:type="spellStart"/>
      <w:r w:rsidRPr="009F419D">
        <w:rPr>
          <w:rFonts w:eastAsia="Calibri"/>
          <w:color w:val="000000" w:themeColor="text1"/>
          <w:lang w:val="en-US"/>
        </w:rPr>
        <w:t>pt</w:t>
      </w:r>
      <w:proofErr w:type="spellEnd"/>
      <w:r w:rsidRPr="009F419D">
        <w:rPr>
          <w:rFonts w:eastAsia="Calibri"/>
          <w:color w:val="000000" w:themeColor="text1"/>
          <w:lang w:val="en-US"/>
        </w:rPr>
        <w:t xml:space="preserve">, alignment </w:t>
      </w:r>
      <w:r w:rsidR="008B38B6" w:rsidRPr="008B38B6">
        <w:rPr>
          <w:rFonts w:eastAsia="Calibri"/>
          <w:color w:val="000000" w:themeColor="text1"/>
          <w:lang w:val="en-US"/>
        </w:rPr>
        <w:t xml:space="preserve">– </w:t>
      </w:r>
      <w:r w:rsidR="004C4041" w:rsidRPr="009F419D">
        <w:rPr>
          <w:rFonts w:eastAsia="Calibri"/>
          <w:color w:val="000000" w:themeColor="text1"/>
          <w:lang w:val="en-US"/>
        </w:rPr>
        <w:t>justified</w:t>
      </w:r>
      <w:r w:rsidRPr="009F419D">
        <w:rPr>
          <w:rFonts w:eastAsia="Calibri"/>
          <w:color w:val="000000" w:themeColor="text1"/>
          <w:lang w:val="en-US"/>
        </w:rPr>
        <w:t xml:space="preserve">. Before the paragraph and after it, the interval is 0 pt. </w:t>
      </w:r>
      <w:r w:rsidR="004C4041">
        <w:rPr>
          <w:rFonts w:eastAsia="Calibri"/>
          <w:color w:val="000000" w:themeColor="text1"/>
          <w:lang w:val="en-US"/>
        </w:rPr>
        <w:t xml:space="preserve">The first line of the note begins with the word </w:t>
      </w:r>
      <w:r w:rsidR="004C4041" w:rsidRPr="00FC3B6C">
        <w:rPr>
          <w:rFonts w:eastAsia="Calibri"/>
          <w:color w:val="000000" w:themeColor="text1"/>
          <w:lang w:val="en-US"/>
        </w:rPr>
        <w:t>"Note"</w:t>
      </w:r>
      <w:r w:rsidR="004C4041">
        <w:rPr>
          <w:rFonts w:eastAsia="Calibri"/>
          <w:color w:val="000000" w:themeColor="text1"/>
          <w:lang w:val="en-US"/>
        </w:rPr>
        <w:t xml:space="preserve"> (</w:t>
      </w:r>
      <w:r w:rsidRPr="009F419D">
        <w:rPr>
          <w:rFonts w:eastAsia="Calibri"/>
          <w:color w:val="000000" w:themeColor="text1"/>
          <w:lang w:val="en-US"/>
        </w:rPr>
        <w:t>indent of the first line of the paragraph is 0 cm).</w:t>
      </w:r>
    </w:p>
    <w:p w14:paraId="5656B625" w14:textId="620ACB30" w:rsidR="003236BC" w:rsidRPr="0081353D" w:rsidRDefault="003236BC" w:rsidP="003236BC">
      <w:pPr>
        <w:ind w:firstLine="708"/>
        <w:rPr>
          <w:rFonts w:eastAsia="Calibri"/>
          <w:color w:val="000000" w:themeColor="text1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17C24F" wp14:editId="17E1B45D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0097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98" y="21398"/>
                <wp:lineTo x="21498" y="0"/>
                <wp:lineTo x="0" y="0"/>
              </wp:wrapPolygon>
            </wp:wrapTight>
            <wp:docPr id="1" name="Рисунок 1" descr="embed excel i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 excel in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19D" w:rsidRPr="003236BC">
        <w:rPr>
          <w:rFonts w:eastAsia="Calibri"/>
          <w:color w:val="000000" w:themeColor="text1"/>
          <w:lang w:val="en-US"/>
        </w:rPr>
        <w:t xml:space="preserve">Figures created in MS Excel are </w:t>
      </w:r>
      <w:r w:rsidR="0081353D">
        <w:rPr>
          <w:rFonts w:eastAsia="Calibri"/>
          <w:color w:val="000000" w:themeColor="text1"/>
          <w:lang w:val="en-US"/>
        </w:rPr>
        <w:t>presented</w:t>
      </w:r>
      <w:r w:rsidR="0081353D" w:rsidRPr="003236BC">
        <w:rPr>
          <w:rFonts w:eastAsia="Calibri"/>
          <w:color w:val="000000" w:themeColor="text1"/>
          <w:lang w:val="en-US"/>
        </w:rPr>
        <w:t xml:space="preserve"> </w:t>
      </w:r>
      <w:r w:rsidR="009F419D" w:rsidRPr="003236BC">
        <w:rPr>
          <w:rFonts w:eastAsia="Calibri"/>
          <w:color w:val="000000" w:themeColor="text1"/>
          <w:lang w:val="en-US"/>
        </w:rPr>
        <w:t xml:space="preserve">in the text of the </w:t>
      </w:r>
      <w:r w:rsidR="0081353D">
        <w:rPr>
          <w:rFonts w:eastAsia="Calibri"/>
          <w:color w:val="000000" w:themeColor="text1"/>
          <w:lang w:val="en-US"/>
        </w:rPr>
        <w:t>manuscript</w:t>
      </w:r>
      <w:r w:rsidR="0081353D" w:rsidRPr="003236BC">
        <w:rPr>
          <w:rFonts w:eastAsia="Calibri"/>
          <w:color w:val="000000" w:themeColor="text1"/>
          <w:lang w:val="en-US"/>
        </w:rPr>
        <w:t xml:space="preserve"> </w:t>
      </w:r>
      <w:r w:rsidR="009F419D" w:rsidRPr="003236BC">
        <w:rPr>
          <w:rFonts w:eastAsia="Calibri"/>
          <w:color w:val="000000" w:themeColor="text1"/>
          <w:lang w:val="en-US"/>
        </w:rPr>
        <w:t xml:space="preserve">as </w:t>
      </w:r>
      <w:r w:rsidR="0081353D">
        <w:rPr>
          <w:rFonts w:eastAsia="Calibri"/>
          <w:color w:val="000000" w:themeColor="text1"/>
          <w:lang w:val="en-US"/>
        </w:rPr>
        <w:t>linked</w:t>
      </w:r>
      <w:r w:rsidR="0081353D" w:rsidRPr="003236BC">
        <w:rPr>
          <w:rFonts w:eastAsia="Calibri"/>
          <w:color w:val="000000" w:themeColor="text1"/>
          <w:lang w:val="en-US"/>
        </w:rPr>
        <w:t xml:space="preserve"> </w:t>
      </w:r>
      <w:r w:rsidR="009F419D" w:rsidRPr="003236BC">
        <w:rPr>
          <w:rFonts w:eastAsia="Calibri"/>
          <w:color w:val="000000" w:themeColor="text1"/>
          <w:lang w:val="en-US"/>
        </w:rPr>
        <w:t xml:space="preserve">objects </w:t>
      </w:r>
      <w:r w:rsidRPr="008F4DBA">
        <w:rPr>
          <w:rFonts w:eastAsia="Calibri"/>
          <w:color w:val="000000" w:themeColor="text1"/>
          <w:lang w:val="en-US"/>
        </w:rPr>
        <w:t>(</w:t>
      </w:r>
      <w:r w:rsidRPr="008F4DBA">
        <w:rPr>
          <w:rFonts w:eastAsia="Calibri"/>
          <w:i/>
          <w:iCs/>
          <w:color w:val="000000" w:themeColor="text1"/>
          <w:lang w:val="en-US"/>
        </w:rPr>
        <w:t xml:space="preserve">Method 4:  Linking a Specific Data Range, </w:t>
      </w:r>
      <w:hyperlink r:id="rId8" w:history="1">
        <w:r w:rsidR="0081353D" w:rsidRPr="008F4DBA">
          <w:rPr>
            <w:rStyle w:val="a5"/>
            <w:lang w:val="en-US"/>
          </w:rPr>
          <w:t>https://www.onlinepclearning.com/embed-excel-in-word/</w:t>
        </w:r>
      </w:hyperlink>
      <w:r w:rsidRPr="008F4DBA">
        <w:rPr>
          <w:rFonts w:eastAsia="Calibri"/>
          <w:color w:val="000000" w:themeColor="text1"/>
          <w:lang w:val="en-US"/>
        </w:rPr>
        <w:t>)</w:t>
      </w:r>
    </w:p>
    <w:p w14:paraId="06ED1122" w14:textId="560B8CEA" w:rsidR="009F419D" w:rsidRDefault="009F419D" w:rsidP="009F419D">
      <w:pPr>
        <w:ind w:firstLine="708"/>
        <w:rPr>
          <w:rFonts w:eastAsia="Calibri"/>
          <w:bCs/>
          <w:color w:val="000000" w:themeColor="text1"/>
          <w:lang w:val="en-US"/>
        </w:rPr>
      </w:pPr>
      <w:r w:rsidRPr="009F419D">
        <w:rPr>
          <w:rFonts w:eastAsia="Calibri"/>
          <w:bCs/>
          <w:color w:val="000000" w:themeColor="text1"/>
          <w:lang w:val="en-US"/>
        </w:rPr>
        <w:t xml:space="preserve">Figures created in other programs are </w:t>
      </w:r>
      <w:r w:rsidR="0081353D">
        <w:rPr>
          <w:rFonts w:eastAsia="Calibri"/>
          <w:bCs/>
          <w:color w:val="000000" w:themeColor="text1"/>
          <w:lang w:val="en-US"/>
        </w:rPr>
        <w:t>presented</w:t>
      </w:r>
      <w:r w:rsidR="0081353D" w:rsidRPr="009F419D">
        <w:rPr>
          <w:rFonts w:eastAsia="Calibri"/>
          <w:bCs/>
          <w:color w:val="000000" w:themeColor="text1"/>
          <w:lang w:val="en-US"/>
        </w:rPr>
        <w:t xml:space="preserve"> </w:t>
      </w:r>
      <w:r w:rsidRPr="009F419D">
        <w:rPr>
          <w:rFonts w:eastAsia="Calibri"/>
          <w:bCs/>
          <w:color w:val="000000" w:themeColor="text1"/>
          <w:lang w:val="en-US"/>
        </w:rPr>
        <w:t xml:space="preserve">with a resolution of at least 300 dpi and are accompanied by </w:t>
      </w:r>
      <w:r w:rsidR="00C95AB6">
        <w:rPr>
          <w:rFonts w:eastAsia="Calibri"/>
          <w:bCs/>
          <w:color w:val="000000" w:themeColor="text1"/>
          <w:lang w:val="en-US"/>
        </w:rPr>
        <w:t>supplementary</w:t>
      </w:r>
      <w:r w:rsidR="00C95AB6" w:rsidRPr="009F419D">
        <w:rPr>
          <w:rFonts w:eastAsia="Calibri"/>
          <w:bCs/>
          <w:color w:val="000000" w:themeColor="text1"/>
          <w:lang w:val="en-US"/>
        </w:rPr>
        <w:t xml:space="preserve"> </w:t>
      </w:r>
      <w:r w:rsidRPr="009F419D">
        <w:rPr>
          <w:rFonts w:eastAsia="Calibri"/>
          <w:bCs/>
          <w:color w:val="000000" w:themeColor="text1"/>
          <w:lang w:val="en-US"/>
        </w:rPr>
        <w:t>files in tiff format.</w:t>
      </w:r>
    </w:p>
    <w:p w14:paraId="25E9587F" w14:textId="77777777" w:rsidR="009F419D" w:rsidRPr="009F419D" w:rsidRDefault="009F419D" w:rsidP="009F419D">
      <w:pPr>
        <w:ind w:firstLine="708"/>
        <w:rPr>
          <w:rFonts w:eastAsia="Calibri"/>
          <w:bCs/>
          <w:color w:val="000000" w:themeColor="text1"/>
          <w:lang w:val="en-US"/>
        </w:rPr>
      </w:pPr>
    </w:p>
    <w:p w14:paraId="208F751F" w14:textId="30DC85DE" w:rsidR="009F419D" w:rsidRDefault="009F419D" w:rsidP="00AE567C">
      <w:pPr>
        <w:ind w:firstLine="708"/>
        <w:rPr>
          <w:rFonts w:eastAsia="Times New Roman"/>
          <w:bCs/>
          <w:iCs/>
          <w:color w:val="000000" w:themeColor="text1"/>
          <w:lang w:val="en-US" w:eastAsia="ru-RU"/>
        </w:rPr>
      </w:pPr>
      <w:r w:rsidRPr="009F419D">
        <w:rPr>
          <w:rFonts w:eastAsia="Times New Roman"/>
          <w:b/>
          <w:bCs/>
          <w:i/>
          <w:iCs/>
          <w:color w:val="000000" w:themeColor="text1"/>
          <w:lang w:val="en-US" w:eastAsia="ru-RU"/>
        </w:rPr>
        <w:t xml:space="preserve">Formulas </w:t>
      </w:r>
      <w:r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are written in the </w:t>
      </w:r>
      <w:proofErr w:type="spellStart"/>
      <w:r w:rsidRPr="009F419D">
        <w:rPr>
          <w:rFonts w:eastAsia="Times New Roman"/>
          <w:bCs/>
          <w:iCs/>
          <w:color w:val="000000" w:themeColor="text1"/>
          <w:lang w:val="en-US" w:eastAsia="ru-RU"/>
        </w:rPr>
        <w:t>MathEquation</w:t>
      </w:r>
      <w:proofErr w:type="spellEnd"/>
      <w:r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 formula editor</w:t>
      </w:r>
      <w:r w:rsidR="008B38B6" w:rsidRPr="008B38B6">
        <w:rPr>
          <w:rFonts w:eastAsia="Times New Roman"/>
          <w:bCs/>
          <w:iCs/>
          <w:color w:val="000000" w:themeColor="text1"/>
          <w:lang w:val="en-US" w:eastAsia="ru-RU"/>
        </w:rPr>
        <w:t xml:space="preserve"> </w:t>
      </w:r>
      <w:bookmarkStart w:id="1" w:name="_Hlk65783560"/>
      <w:r w:rsidR="008B38B6">
        <w:rPr>
          <w:rFonts w:eastAsia="Times New Roman"/>
          <w:bCs/>
          <w:iCs/>
          <w:color w:val="000000" w:themeColor="text1"/>
          <w:lang w:val="en-US" w:eastAsia="ru-RU"/>
        </w:rPr>
        <w:t>MS Word</w:t>
      </w:r>
      <w:bookmarkEnd w:id="1"/>
      <w:r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. They </w:t>
      </w:r>
      <w:r w:rsidR="00C95AB6">
        <w:rPr>
          <w:rFonts w:eastAsia="Times New Roman"/>
          <w:bCs/>
          <w:iCs/>
          <w:color w:val="000000" w:themeColor="text1"/>
          <w:lang w:val="en-US" w:eastAsia="ru-RU"/>
        </w:rPr>
        <w:t>might be</w:t>
      </w:r>
      <w:r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 placed </w:t>
      </w:r>
      <w:r w:rsidR="00C95AB6">
        <w:rPr>
          <w:rFonts w:eastAsia="Times New Roman"/>
          <w:bCs/>
          <w:iCs/>
          <w:color w:val="000000" w:themeColor="text1"/>
          <w:lang w:val="en-US" w:eastAsia="ru-RU"/>
        </w:rPr>
        <w:t>either</w:t>
      </w:r>
      <w:r w:rsidR="00C95AB6"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 </w:t>
      </w:r>
      <w:r w:rsidRPr="009F419D">
        <w:rPr>
          <w:rFonts w:eastAsia="Times New Roman"/>
          <w:bCs/>
          <w:iCs/>
          <w:color w:val="000000" w:themeColor="text1"/>
          <w:lang w:val="en-US" w:eastAsia="ru-RU"/>
        </w:rPr>
        <w:t>in the t</w:t>
      </w:r>
      <w:r>
        <w:rPr>
          <w:rFonts w:eastAsia="Times New Roman"/>
          <w:bCs/>
          <w:iCs/>
          <w:color w:val="000000" w:themeColor="text1"/>
          <w:lang w:val="en-US" w:eastAsia="ru-RU"/>
        </w:rPr>
        <w:t xml:space="preserve">ext </w:t>
      </w:r>
      <w:r w:rsidR="00C95AB6">
        <w:rPr>
          <w:rFonts w:eastAsia="Times New Roman"/>
          <w:bCs/>
          <w:iCs/>
          <w:color w:val="000000" w:themeColor="text1"/>
          <w:lang w:val="en-US" w:eastAsia="ru-RU"/>
        </w:rPr>
        <w:t xml:space="preserve">or </w:t>
      </w:r>
      <w:r>
        <w:rPr>
          <w:rFonts w:eastAsia="Times New Roman"/>
          <w:bCs/>
          <w:iCs/>
          <w:color w:val="000000" w:themeColor="text1"/>
          <w:lang w:val="en-US" w:eastAsia="ru-RU"/>
        </w:rPr>
        <w:t>on a separate line. Being</w:t>
      </w:r>
      <w:r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 placed on a separate line, the formula is centered. Formulas that are mentioned in the text of the </w:t>
      </w:r>
      <w:r w:rsidR="00C95AB6">
        <w:rPr>
          <w:rFonts w:eastAsia="Times New Roman"/>
          <w:bCs/>
          <w:iCs/>
          <w:color w:val="000000" w:themeColor="text1"/>
          <w:lang w:val="en-US" w:eastAsia="ru-RU"/>
        </w:rPr>
        <w:t>manuscript</w:t>
      </w:r>
      <w:r w:rsidR="00C95AB6"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 repeatedly </w:t>
      </w:r>
      <w:r w:rsidR="00C95AB6">
        <w:rPr>
          <w:rFonts w:eastAsia="Times New Roman"/>
          <w:bCs/>
          <w:iCs/>
          <w:color w:val="000000" w:themeColor="text1"/>
          <w:lang w:val="en-US" w:eastAsia="ru-RU"/>
        </w:rPr>
        <w:t>should be</w:t>
      </w:r>
      <w:r w:rsidR="00C95AB6"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 </w:t>
      </w:r>
      <w:r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numbered. In this case, the formula number is placed in parentheses and </w:t>
      </w:r>
      <w:r w:rsidR="00C95AB6">
        <w:rPr>
          <w:rFonts w:eastAsia="Times New Roman"/>
          <w:bCs/>
          <w:iCs/>
          <w:color w:val="000000" w:themeColor="text1"/>
          <w:lang w:val="en-US" w:eastAsia="ru-RU"/>
        </w:rPr>
        <w:t>shift</w:t>
      </w:r>
      <w:r w:rsidR="00FA39E0">
        <w:rPr>
          <w:rFonts w:eastAsia="Times New Roman"/>
          <w:bCs/>
          <w:iCs/>
          <w:color w:val="000000" w:themeColor="text1"/>
          <w:lang w:val="en-US" w:eastAsia="ru-RU"/>
        </w:rPr>
        <w:t>ed</w:t>
      </w:r>
      <w:r w:rsidR="00C95AB6"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 </w:t>
      </w:r>
      <w:r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to the right </w:t>
      </w:r>
      <w:r w:rsidR="00FA39E0">
        <w:rPr>
          <w:rFonts w:eastAsia="Times New Roman"/>
          <w:bCs/>
          <w:iCs/>
          <w:color w:val="000000" w:themeColor="text1"/>
          <w:lang w:val="en-US" w:eastAsia="ru-RU"/>
        </w:rPr>
        <w:t>margin</w:t>
      </w:r>
      <w:r w:rsidR="00FA39E0"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 </w:t>
      </w:r>
      <w:r w:rsidRPr="009F419D">
        <w:rPr>
          <w:rFonts w:eastAsia="Times New Roman"/>
          <w:bCs/>
          <w:iCs/>
          <w:color w:val="000000" w:themeColor="text1"/>
          <w:lang w:val="en-US" w:eastAsia="ru-RU"/>
        </w:rPr>
        <w:t xml:space="preserve">of the </w:t>
      </w:r>
      <w:r w:rsidR="00FA39E0">
        <w:rPr>
          <w:rFonts w:eastAsia="Times New Roman"/>
          <w:bCs/>
          <w:iCs/>
          <w:color w:val="000000" w:themeColor="text1"/>
          <w:lang w:val="en-US" w:eastAsia="ru-RU"/>
        </w:rPr>
        <w:t>page</w:t>
      </w:r>
      <w:r w:rsidRPr="009F419D">
        <w:rPr>
          <w:rFonts w:eastAsia="Times New Roman"/>
          <w:bCs/>
          <w:iCs/>
          <w:color w:val="000000" w:themeColor="text1"/>
          <w:lang w:val="en-US" w:eastAsia="ru-RU"/>
        </w:rPr>
        <w:t>. Numbered formulas typed in a separate line</w:t>
      </w:r>
      <w:r w:rsidR="00FA39E0">
        <w:rPr>
          <w:rFonts w:eastAsia="Times New Roman"/>
          <w:bCs/>
          <w:iCs/>
          <w:color w:val="000000" w:themeColor="text1"/>
          <w:lang w:val="en-US" w:eastAsia="ru-RU"/>
        </w:rPr>
        <w:t xml:space="preserve"> every time</w:t>
      </w:r>
      <w:r w:rsidRPr="009F419D">
        <w:rPr>
          <w:rFonts w:eastAsia="Times New Roman"/>
          <w:bCs/>
          <w:iCs/>
          <w:color w:val="000000" w:themeColor="text1"/>
          <w:lang w:val="en-US" w:eastAsia="ru-RU"/>
        </w:rPr>
        <w:t>.</w:t>
      </w:r>
    </w:p>
    <w:p w14:paraId="7E7FD384" w14:textId="77777777" w:rsidR="00FA39E0" w:rsidRDefault="00FA39E0" w:rsidP="00AE567C">
      <w:pPr>
        <w:ind w:firstLine="708"/>
        <w:rPr>
          <w:rFonts w:eastAsia="Times New Roman"/>
          <w:bCs/>
          <w:iCs/>
          <w:color w:val="000000" w:themeColor="text1"/>
          <w:lang w:val="en-US" w:eastAsia="ru-RU"/>
        </w:rPr>
      </w:pPr>
    </w:p>
    <w:p w14:paraId="60D3B7E0" w14:textId="5EEBBF6E" w:rsidR="00AE567C" w:rsidRDefault="009F419D" w:rsidP="00AE567C">
      <w:pPr>
        <w:ind w:firstLine="708"/>
        <w:rPr>
          <w:rFonts w:eastAsia="Times New Roman"/>
          <w:b/>
          <w:bCs/>
          <w:color w:val="000000" w:themeColor="text1"/>
          <w:lang w:val="en-US" w:eastAsia="ru-RU"/>
        </w:rPr>
      </w:pPr>
      <w:r w:rsidRPr="009F419D">
        <w:rPr>
          <w:rFonts w:eastAsia="Times New Roman"/>
          <w:b/>
          <w:bCs/>
          <w:color w:val="000000" w:themeColor="text1"/>
          <w:lang w:val="en-US" w:eastAsia="ru-RU"/>
        </w:rPr>
        <w:t>Tables, figures, and formulas should not extend beyond the margins of the page.</w:t>
      </w:r>
    </w:p>
    <w:p w14:paraId="151BBD00" w14:textId="77777777" w:rsidR="008B38B6" w:rsidRPr="00AE567C" w:rsidRDefault="008B38B6" w:rsidP="00AE567C">
      <w:pPr>
        <w:ind w:firstLine="708"/>
        <w:rPr>
          <w:rFonts w:eastAsia="Times New Roman"/>
          <w:b/>
          <w:bCs/>
          <w:color w:val="000000" w:themeColor="text1"/>
          <w:lang w:val="en-US" w:eastAsia="ru-RU"/>
        </w:rPr>
      </w:pPr>
    </w:p>
    <w:p w14:paraId="4837AED7" w14:textId="24BB5839" w:rsidR="002D63A3" w:rsidRPr="006C282A" w:rsidRDefault="002D63A3" w:rsidP="00AE567C">
      <w:pPr>
        <w:widowControl w:val="0"/>
        <w:rPr>
          <w:rFonts w:eastAsia="Calibri"/>
          <w:color w:val="000000" w:themeColor="text1"/>
          <w:lang w:val="en-US"/>
        </w:rPr>
      </w:pPr>
      <w:r w:rsidRPr="002D63A3">
        <w:rPr>
          <w:rFonts w:eastAsia="Calibri"/>
          <w:color w:val="000000" w:themeColor="text1"/>
          <w:lang w:val="en-US"/>
        </w:rPr>
        <w:t xml:space="preserve">3. The </w:t>
      </w:r>
      <w:r w:rsidR="00FA39E0">
        <w:rPr>
          <w:rFonts w:eastAsia="Calibri"/>
          <w:color w:val="000000" w:themeColor="text1"/>
          <w:lang w:val="en-US"/>
        </w:rPr>
        <w:t>cited</w:t>
      </w:r>
      <w:r w:rsidR="00FA39E0" w:rsidRPr="002D63A3">
        <w:rPr>
          <w:rFonts w:eastAsia="Calibri"/>
          <w:color w:val="000000" w:themeColor="text1"/>
          <w:lang w:val="en-US"/>
        </w:rPr>
        <w:t xml:space="preserve"> </w:t>
      </w:r>
      <w:r w:rsidRPr="002D63A3">
        <w:rPr>
          <w:rFonts w:eastAsia="Calibri"/>
          <w:color w:val="000000" w:themeColor="text1"/>
          <w:lang w:val="en-US"/>
        </w:rPr>
        <w:t xml:space="preserve">sources in the text are given in square brackets: for one author in the form </w:t>
      </w:r>
      <w:r w:rsidR="008B38B6">
        <w:rPr>
          <w:rFonts w:eastAsia="Calibri"/>
          <w:color w:val="000000" w:themeColor="text1"/>
          <w:lang w:val="en-US"/>
        </w:rPr>
        <w:t>–</w:t>
      </w:r>
      <w:r w:rsidRPr="002D63A3">
        <w:rPr>
          <w:rFonts w:eastAsia="Calibri"/>
          <w:color w:val="000000" w:themeColor="text1"/>
          <w:lang w:val="en-US"/>
        </w:rPr>
        <w:t xml:space="preserve"> [</w:t>
      </w:r>
      <w:proofErr w:type="spellStart"/>
      <w:r w:rsidRPr="002D63A3">
        <w:rPr>
          <w:rFonts w:eastAsia="Calibri"/>
          <w:color w:val="000000" w:themeColor="text1"/>
          <w:lang w:val="en-US"/>
        </w:rPr>
        <w:t>Glubokovsky</w:t>
      </w:r>
      <w:proofErr w:type="spellEnd"/>
      <w:r w:rsidRPr="002D63A3">
        <w:rPr>
          <w:rFonts w:eastAsia="Calibri"/>
          <w:color w:val="000000" w:themeColor="text1"/>
          <w:lang w:val="en-US"/>
        </w:rPr>
        <w:t xml:space="preserve">, 1977], for two authors </w:t>
      </w:r>
      <w:r w:rsidR="008B38B6">
        <w:rPr>
          <w:rFonts w:eastAsia="Calibri"/>
          <w:color w:val="000000" w:themeColor="text1"/>
          <w:lang w:val="en-US"/>
        </w:rPr>
        <w:t>–</w:t>
      </w:r>
      <w:r w:rsidRPr="002D63A3">
        <w:rPr>
          <w:rFonts w:eastAsia="Calibri"/>
          <w:color w:val="000000" w:themeColor="text1"/>
          <w:lang w:val="en-US"/>
        </w:rPr>
        <w:t xml:space="preserve"> [</w:t>
      </w:r>
      <w:proofErr w:type="spellStart"/>
      <w:r w:rsidRPr="002D63A3">
        <w:rPr>
          <w:rFonts w:eastAsia="Calibri"/>
          <w:color w:val="000000" w:themeColor="text1"/>
          <w:lang w:val="en-US"/>
        </w:rPr>
        <w:t>Shuntov</w:t>
      </w:r>
      <w:proofErr w:type="spellEnd"/>
      <w:r w:rsidRPr="002D63A3">
        <w:rPr>
          <w:rFonts w:eastAsia="Calibri"/>
          <w:color w:val="000000" w:themeColor="text1"/>
          <w:lang w:val="en-US"/>
        </w:rPr>
        <w:t xml:space="preserve">, </w:t>
      </w:r>
      <w:proofErr w:type="spellStart"/>
      <w:r w:rsidR="00FA39E0">
        <w:rPr>
          <w:rFonts w:eastAsia="Calibri"/>
          <w:color w:val="000000" w:themeColor="text1"/>
          <w:lang w:val="en-US"/>
        </w:rPr>
        <w:t>Temnykh</w:t>
      </w:r>
      <w:proofErr w:type="spellEnd"/>
      <w:r w:rsidRPr="002D63A3">
        <w:rPr>
          <w:rFonts w:eastAsia="Calibri"/>
          <w:color w:val="000000" w:themeColor="text1"/>
          <w:lang w:val="en-US"/>
        </w:rPr>
        <w:t xml:space="preserve">, 2008], for three or more authors </w:t>
      </w:r>
      <w:r w:rsidR="008B38B6">
        <w:rPr>
          <w:rFonts w:eastAsia="Calibri"/>
          <w:color w:val="000000" w:themeColor="text1"/>
          <w:lang w:val="en-US"/>
        </w:rPr>
        <w:t>–</w:t>
      </w:r>
      <w:r w:rsidRPr="002D63A3">
        <w:rPr>
          <w:rFonts w:eastAsia="Calibri"/>
          <w:color w:val="000000" w:themeColor="text1"/>
          <w:lang w:val="en-US"/>
        </w:rPr>
        <w:t xml:space="preserve"> [</w:t>
      </w:r>
      <w:proofErr w:type="spellStart"/>
      <w:r w:rsidRPr="002D63A3">
        <w:rPr>
          <w:rFonts w:eastAsia="Calibri"/>
          <w:color w:val="000000" w:themeColor="text1"/>
          <w:lang w:val="en-US"/>
        </w:rPr>
        <w:t>Kolonchin</w:t>
      </w:r>
      <w:proofErr w:type="spellEnd"/>
      <w:r w:rsidRPr="002D63A3">
        <w:rPr>
          <w:rFonts w:eastAsia="Calibri"/>
          <w:color w:val="000000" w:themeColor="text1"/>
          <w:lang w:val="en-US"/>
        </w:rPr>
        <w:t xml:space="preserve"> et al., 2020]. The list of</w:t>
      </w:r>
      <w:r w:rsidR="00FA39E0">
        <w:rPr>
          <w:rFonts w:eastAsia="Calibri"/>
          <w:color w:val="000000" w:themeColor="text1"/>
          <w:lang w:val="en-US"/>
        </w:rPr>
        <w:t xml:space="preserve"> references</w:t>
      </w:r>
      <w:r w:rsidRPr="002D63A3">
        <w:rPr>
          <w:rFonts w:eastAsia="Calibri"/>
          <w:color w:val="000000" w:themeColor="text1"/>
          <w:lang w:val="en-US"/>
        </w:rPr>
        <w:t xml:space="preserve"> literature is </w:t>
      </w:r>
      <w:r w:rsidR="00FA39E0">
        <w:rPr>
          <w:rFonts w:eastAsia="Calibri"/>
          <w:color w:val="000000" w:themeColor="text1"/>
          <w:lang w:val="en-US"/>
        </w:rPr>
        <w:t>required</w:t>
      </w:r>
      <w:r w:rsidRPr="002D63A3">
        <w:rPr>
          <w:rFonts w:eastAsia="Calibri"/>
          <w:color w:val="000000" w:themeColor="text1"/>
          <w:lang w:val="en-US"/>
        </w:rPr>
        <w:t xml:space="preserve">. </w:t>
      </w:r>
    </w:p>
    <w:p w14:paraId="753A221C" w14:textId="6953A77A" w:rsidR="002D63A3" w:rsidRPr="00E62256" w:rsidRDefault="002D63A3" w:rsidP="00AE567C">
      <w:pPr>
        <w:widowControl w:val="0"/>
        <w:rPr>
          <w:rFonts w:eastAsia="Calibri"/>
          <w:color w:val="000000" w:themeColor="text1"/>
          <w:lang w:val="en-US"/>
        </w:rPr>
      </w:pPr>
      <w:r w:rsidRPr="002D63A3">
        <w:rPr>
          <w:rFonts w:eastAsia="Calibri"/>
          <w:color w:val="000000" w:themeColor="text1"/>
          <w:lang w:val="en-US"/>
        </w:rPr>
        <w:t xml:space="preserve">4. Each </w:t>
      </w:r>
      <w:r w:rsidR="00FA39E0">
        <w:rPr>
          <w:rFonts w:eastAsia="Calibri"/>
          <w:color w:val="000000" w:themeColor="text1"/>
          <w:lang w:val="en-US"/>
        </w:rPr>
        <w:t>manuscript</w:t>
      </w:r>
      <w:r w:rsidR="00FA39E0" w:rsidRPr="002D63A3">
        <w:rPr>
          <w:rFonts w:eastAsia="Calibri"/>
          <w:color w:val="000000" w:themeColor="text1"/>
          <w:lang w:val="en-US"/>
        </w:rPr>
        <w:t xml:space="preserve"> </w:t>
      </w:r>
      <w:r w:rsidRPr="002D63A3">
        <w:rPr>
          <w:rFonts w:eastAsia="Calibri"/>
          <w:color w:val="000000" w:themeColor="text1"/>
          <w:lang w:val="en-US"/>
        </w:rPr>
        <w:t xml:space="preserve">should be submitted as a </w:t>
      </w:r>
      <w:r w:rsidR="00FA39E0">
        <w:rPr>
          <w:rFonts w:eastAsia="Calibri"/>
          <w:color w:val="000000" w:themeColor="text1"/>
          <w:lang w:val="en-US"/>
        </w:rPr>
        <w:t>single</w:t>
      </w:r>
      <w:r w:rsidR="00FA39E0" w:rsidRPr="002D63A3">
        <w:rPr>
          <w:rFonts w:eastAsia="Calibri"/>
          <w:color w:val="000000" w:themeColor="text1"/>
          <w:lang w:val="en-US"/>
        </w:rPr>
        <w:t xml:space="preserve"> </w:t>
      </w:r>
      <w:r w:rsidRPr="002D63A3">
        <w:rPr>
          <w:rFonts w:eastAsia="Calibri"/>
          <w:color w:val="000000" w:themeColor="text1"/>
          <w:lang w:val="en-US"/>
        </w:rPr>
        <w:t xml:space="preserve">file in MS Word format (*.docx). </w:t>
      </w:r>
      <w:r w:rsidR="003D0E87">
        <w:rPr>
          <w:rFonts w:eastAsia="Calibri"/>
          <w:color w:val="000000" w:themeColor="text1"/>
          <w:lang w:val="en-US"/>
        </w:rPr>
        <w:t>Files</w:t>
      </w:r>
      <w:r w:rsidRPr="002D63A3">
        <w:rPr>
          <w:rFonts w:eastAsia="Calibri"/>
          <w:color w:val="000000" w:themeColor="text1"/>
          <w:lang w:val="en-US"/>
        </w:rPr>
        <w:t xml:space="preserve"> </w:t>
      </w:r>
      <w:r w:rsidR="003D0E87">
        <w:rPr>
          <w:rFonts w:eastAsia="Calibri"/>
          <w:color w:val="000000" w:themeColor="text1"/>
          <w:lang w:val="en-US"/>
        </w:rPr>
        <w:t xml:space="preserve">with text </w:t>
      </w:r>
      <w:r w:rsidRPr="002D63A3">
        <w:rPr>
          <w:rFonts w:eastAsia="Calibri"/>
          <w:color w:val="000000" w:themeColor="text1"/>
          <w:lang w:val="en-US"/>
        </w:rPr>
        <w:t xml:space="preserve">and </w:t>
      </w:r>
      <w:r w:rsidR="00FA39E0">
        <w:rPr>
          <w:rFonts w:eastAsia="Calibri"/>
          <w:color w:val="000000" w:themeColor="text1"/>
          <w:lang w:val="en-US"/>
        </w:rPr>
        <w:t>figures</w:t>
      </w:r>
      <w:r w:rsidRPr="002D63A3">
        <w:rPr>
          <w:rFonts w:eastAsia="Calibri"/>
          <w:color w:val="000000" w:themeColor="text1"/>
          <w:lang w:val="en-US"/>
        </w:rPr>
        <w:t xml:space="preserve"> </w:t>
      </w:r>
      <w:r w:rsidR="00FA39E0">
        <w:rPr>
          <w:rFonts w:eastAsia="Calibri"/>
          <w:color w:val="000000" w:themeColor="text1"/>
          <w:lang w:val="en-US"/>
        </w:rPr>
        <w:t>should be</w:t>
      </w:r>
      <w:r w:rsidRPr="002D63A3">
        <w:rPr>
          <w:rFonts w:eastAsia="Calibri"/>
          <w:color w:val="000000" w:themeColor="text1"/>
          <w:lang w:val="en-US"/>
        </w:rPr>
        <w:t xml:space="preserve"> </w:t>
      </w:r>
      <w:r w:rsidR="00FA39E0">
        <w:rPr>
          <w:rFonts w:eastAsia="Calibri"/>
          <w:color w:val="000000" w:themeColor="text1"/>
          <w:lang w:val="en-US"/>
        </w:rPr>
        <w:t>named after the last name</w:t>
      </w:r>
      <w:r w:rsidRPr="002D63A3">
        <w:rPr>
          <w:rFonts w:eastAsia="Calibri"/>
          <w:color w:val="000000" w:themeColor="text1"/>
          <w:lang w:val="en-US"/>
        </w:rPr>
        <w:t xml:space="preserve"> of the first author </w:t>
      </w:r>
      <w:r w:rsidR="00FA39E0">
        <w:rPr>
          <w:rFonts w:eastAsia="Calibri"/>
          <w:color w:val="000000" w:themeColor="text1"/>
          <w:lang w:val="en-US"/>
        </w:rPr>
        <w:t>and</w:t>
      </w:r>
      <w:r w:rsidRPr="002D63A3">
        <w:rPr>
          <w:rFonts w:eastAsia="Calibri"/>
          <w:color w:val="000000" w:themeColor="text1"/>
          <w:lang w:val="en-US"/>
        </w:rPr>
        <w:t xml:space="preserve"> </w:t>
      </w:r>
      <w:r w:rsidR="00FA39E0" w:rsidRPr="002D63A3">
        <w:rPr>
          <w:rFonts w:eastAsia="Calibri"/>
          <w:color w:val="000000" w:themeColor="text1"/>
          <w:lang w:val="en-US"/>
        </w:rPr>
        <w:t>number</w:t>
      </w:r>
      <w:r w:rsidR="00FA39E0">
        <w:rPr>
          <w:rFonts w:eastAsia="Calibri"/>
          <w:color w:val="000000" w:themeColor="text1"/>
          <w:lang w:val="en-US"/>
        </w:rPr>
        <w:t>ed sequentially</w:t>
      </w:r>
      <w:r w:rsidRPr="002D63A3">
        <w:rPr>
          <w:rFonts w:eastAsia="Calibri"/>
          <w:color w:val="000000" w:themeColor="text1"/>
          <w:lang w:val="en-US"/>
        </w:rPr>
        <w:t>.</w:t>
      </w:r>
      <w:r w:rsidR="00E62256" w:rsidRPr="008F4DBA">
        <w:rPr>
          <w:rFonts w:eastAsia="Calibri"/>
          <w:color w:val="000000" w:themeColor="text1"/>
          <w:lang w:val="en-US"/>
        </w:rPr>
        <w:t xml:space="preserve"> </w:t>
      </w:r>
      <w:r w:rsidR="00E62256">
        <w:rPr>
          <w:rFonts w:eastAsia="Calibri"/>
          <w:color w:val="000000" w:themeColor="text1"/>
          <w:lang w:val="en-US"/>
        </w:rPr>
        <w:t xml:space="preserve">For example: </w:t>
      </w:r>
      <w:r w:rsidR="0089165A">
        <w:rPr>
          <w:rFonts w:eastAsia="Calibri"/>
          <w:color w:val="000000" w:themeColor="text1"/>
          <w:lang w:val="en-US"/>
        </w:rPr>
        <w:t>Johnson</w:t>
      </w:r>
      <w:r w:rsidR="00E62256">
        <w:rPr>
          <w:rFonts w:eastAsia="Calibri"/>
          <w:color w:val="000000" w:themeColor="text1"/>
          <w:lang w:val="en-US"/>
        </w:rPr>
        <w:t xml:space="preserve">.docx; </w:t>
      </w:r>
      <w:r w:rsidR="0089165A">
        <w:rPr>
          <w:rFonts w:eastAsia="Calibri"/>
          <w:color w:val="000000" w:themeColor="text1"/>
          <w:lang w:val="en-US"/>
        </w:rPr>
        <w:t>Johnson</w:t>
      </w:r>
      <w:r w:rsidR="00E62256">
        <w:rPr>
          <w:rFonts w:eastAsia="Calibri"/>
          <w:color w:val="000000" w:themeColor="text1"/>
          <w:lang w:val="en-US"/>
        </w:rPr>
        <w:t xml:space="preserve">_1.tiff, </w:t>
      </w:r>
      <w:r w:rsidR="0089165A">
        <w:rPr>
          <w:rFonts w:eastAsia="Calibri"/>
          <w:color w:val="000000" w:themeColor="text1"/>
          <w:lang w:val="en-US"/>
        </w:rPr>
        <w:t>Johnson</w:t>
      </w:r>
      <w:r w:rsidR="00E62256">
        <w:rPr>
          <w:rFonts w:eastAsia="Calibri"/>
          <w:color w:val="000000" w:themeColor="text1"/>
          <w:lang w:val="en-US"/>
        </w:rPr>
        <w:t>_2.tiff.</w:t>
      </w:r>
    </w:p>
    <w:p w14:paraId="5E160041" w14:textId="77777777" w:rsidR="00AE567C" w:rsidRPr="006C282A" w:rsidRDefault="00AE567C" w:rsidP="00AE567C">
      <w:pPr>
        <w:ind w:firstLine="0"/>
        <w:jc w:val="left"/>
        <w:rPr>
          <w:rFonts w:eastAsia="Calibri"/>
          <w:u w:val="single"/>
          <w:lang w:val="en-US"/>
        </w:rPr>
      </w:pPr>
      <w:r w:rsidRPr="006C282A">
        <w:rPr>
          <w:rFonts w:eastAsia="Calibri"/>
          <w:u w:val="single"/>
          <w:lang w:val="en-US"/>
        </w:rPr>
        <w:br w:type="page"/>
      </w:r>
    </w:p>
    <w:p w14:paraId="26F1CBF3" w14:textId="77777777" w:rsidR="00BF5A2C" w:rsidRPr="006C282A" w:rsidRDefault="00BF5A2C" w:rsidP="00724CE5">
      <w:pPr>
        <w:rPr>
          <w:u w:val="single"/>
          <w:lang w:val="en-US"/>
        </w:rPr>
      </w:pPr>
    </w:p>
    <w:p w14:paraId="2529E1B3" w14:textId="1186D6ED" w:rsidR="00724CE5" w:rsidRPr="00ED2C61" w:rsidRDefault="00ED2C61" w:rsidP="00724CE5">
      <w:pPr>
        <w:rPr>
          <w:u w:val="single"/>
          <w:lang w:val="en-US"/>
        </w:rPr>
      </w:pPr>
      <w:r w:rsidRPr="00ED2C61">
        <w:rPr>
          <w:u w:val="single"/>
          <w:lang w:val="en-US"/>
        </w:rPr>
        <w:t>An example of an article</w:t>
      </w:r>
      <w:r w:rsidR="00724CE5" w:rsidRPr="00ED2C61">
        <w:rPr>
          <w:u w:val="single"/>
          <w:lang w:val="en-US"/>
        </w:rPr>
        <w:t xml:space="preserve">: </w:t>
      </w:r>
    </w:p>
    <w:p w14:paraId="52C46140" w14:textId="5C07AA14" w:rsidR="009717F7" w:rsidRPr="00ED2C61" w:rsidRDefault="00ED2C61" w:rsidP="00A25A86">
      <w:pPr>
        <w:ind w:firstLine="0"/>
        <w:jc w:val="center"/>
        <w:rPr>
          <w:b/>
          <w:bCs/>
          <w:lang w:val="en-US"/>
        </w:rPr>
      </w:pPr>
      <w:r w:rsidRPr="00ED2C61">
        <w:rPr>
          <w:b/>
          <w:bCs/>
          <w:lang w:val="en-US"/>
        </w:rPr>
        <w:t xml:space="preserve">PECULIARITIES OF INTER-ANNUAL VARIABILITY OF THE AVERAGE SIZES AND AGE COMPOSITION OF THE CHUM SALMON OF THE RUSSIAN </w:t>
      </w:r>
      <w:r>
        <w:rPr>
          <w:b/>
          <w:bCs/>
          <w:lang w:val="en-US"/>
        </w:rPr>
        <w:t>STOCKS</w:t>
      </w:r>
    </w:p>
    <w:p w14:paraId="52D3AA31" w14:textId="5FECE3D8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Temnikh</w:t>
      </w:r>
      <w:proofErr w:type="spellEnd"/>
      <w:r>
        <w:rPr>
          <w:i/>
          <w:iCs/>
          <w:lang w:val="en-US"/>
        </w:rPr>
        <w:t xml:space="preserve"> Olga Sergeevna</w:t>
      </w:r>
      <w:r w:rsidR="009717F7" w:rsidRPr="00ED2C61">
        <w:rPr>
          <w:i/>
          <w:iCs/>
          <w:vertAlign w:val="superscript"/>
          <w:lang w:val="en-US"/>
        </w:rPr>
        <w:t>1</w:t>
      </w:r>
      <w:r w:rsidR="009717F7" w:rsidRPr="00ED2C61">
        <w:rPr>
          <w:i/>
          <w:iCs/>
          <w:lang w:val="en-US"/>
        </w:rPr>
        <w:t>,</w:t>
      </w:r>
    </w:p>
    <w:p w14:paraId="1D3500C1" w14:textId="139473C0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Zavolokin</w:t>
      </w:r>
      <w:proofErr w:type="spellEnd"/>
      <w:r>
        <w:rPr>
          <w:i/>
          <w:iCs/>
          <w:lang w:val="en-US"/>
        </w:rPr>
        <w:t xml:space="preserve"> Alexander Vladimirovich</w:t>
      </w:r>
      <w:r w:rsidR="009717F7" w:rsidRPr="00ED2C61">
        <w:rPr>
          <w:i/>
          <w:iCs/>
          <w:vertAlign w:val="superscript"/>
          <w:lang w:val="en-US"/>
        </w:rPr>
        <w:t>1</w:t>
      </w:r>
      <w:r w:rsidR="009717F7" w:rsidRPr="00ED2C61">
        <w:rPr>
          <w:i/>
          <w:iCs/>
          <w:lang w:val="en-US"/>
        </w:rPr>
        <w:t>,</w:t>
      </w:r>
    </w:p>
    <w:p w14:paraId="156AB59F" w14:textId="47A2DECE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Shevlyakov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Evgeny</w:t>
      </w:r>
      <w:proofErr w:type="spellEnd"/>
      <w:r>
        <w:rPr>
          <w:i/>
          <w:iCs/>
          <w:lang w:val="en-US"/>
        </w:rPr>
        <w:t xml:space="preserve"> Alexandrovich</w:t>
      </w:r>
      <w:r w:rsidR="009717F7" w:rsidRPr="00ED2C61">
        <w:rPr>
          <w:i/>
          <w:iCs/>
          <w:vertAlign w:val="superscript"/>
          <w:lang w:val="en-US"/>
        </w:rPr>
        <w:t>2</w:t>
      </w:r>
      <w:r w:rsidR="009717F7" w:rsidRPr="00ED2C61">
        <w:rPr>
          <w:i/>
          <w:iCs/>
          <w:lang w:val="en-US"/>
        </w:rPr>
        <w:t>,</w:t>
      </w:r>
    </w:p>
    <w:p w14:paraId="39C64F82" w14:textId="5F016D93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 w:rsidRPr="00ED2C61">
        <w:rPr>
          <w:i/>
          <w:iCs/>
          <w:lang w:val="en-US"/>
        </w:rPr>
        <w:t>Zavarina</w:t>
      </w:r>
      <w:proofErr w:type="spellEnd"/>
      <w:r w:rsidRPr="00ED2C61">
        <w:rPr>
          <w:i/>
          <w:iCs/>
          <w:lang w:val="en-US"/>
        </w:rPr>
        <w:t xml:space="preserve"> Lydia Olegovn</w:t>
      </w:r>
      <w:r>
        <w:rPr>
          <w:i/>
          <w:iCs/>
          <w:lang w:val="en-US"/>
        </w:rPr>
        <w:t>a</w:t>
      </w:r>
      <w:r w:rsidR="009717F7" w:rsidRPr="00ED2C61">
        <w:rPr>
          <w:i/>
          <w:iCs/>
          <w:vertAlign w:val="superscript"/>
          <w:lang w:val="en-US"/>
        </w:rPr>
        <w:t>2</w:t>
      </w:r>
      <w:r w:rsidR="009717F7" w:rsidRPr="00ED2C61">
        <w:rPr>
          <w:i/>
          <w:iCs/>
          <w:lang w:val="en-US"/>
        </w:rPr>
        <w:t>,</w:t>
      </w:r>
    </w:p>
    <w:p w14:paraId="07E4F14B" w14:textId="54D57D76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 w:rsidRPr="00ED2C61">
        <w:rPr>
          <w:i/>
          <w:iCs/>
          <w:lang w:val="en-US"/>
        </w:rPr>
        <w:t>Volobuev</w:t>
      </w:r>
      <w:proofErr w:type="spellEnd"/>
      <w:r w:rsidRPr="00ED2C61">
        <w:rPr>
          <w:i/>
          <w:iCs/>
          <w:lang w:val="en-US"/>
        </w:rPr>
        <w:t xml:space="preserve"> Vladimir Vasilyevich</w:t>
      </w:r>
      <w:r w:rsidR="009717F7" w:rsidRPr="00ED2C61">
        <w:rPr>
          <w:i/>
          <w:iCs/>
          <w:vertAlign w:val="superscript"/>
          <w:lang w:val="en-US"/>
        </w:rPr>
        <w:t>3</w:t>
      </w:r>
      <w:r w:rsidR="009717F7" w:rsidRPr="00ED2C61">
        <w:rPr>
          <w:i/>
          <w:iCs/>
          <w:lang w:val="en-US"/>
        </w:rPr>
        <w:t>,</w:t>
      </w:r>
    </w:p>
    <w:p w14:paraId="75096D29" w14:textId="5C7CCFEB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Marchenko Sergey Leonidovich</w:t>
      </w:r>
      <w:r w:rsidR="009717F7" w:rsidRPr="00ED2C61">
        <w:rPr>
          <w:i/>
          <w:iCs/>
          <w:vertAlign w:val="superscript"/>
          <w:lang w:val="en-US"/>
        </w:rPr>
        <w:t>3</w:t>
      </w:r>
      <w:r w:rsidR="009717F7" w:rsidRPr="00ED2C61">
        <w:rPr>
          <w:i/>
          <w:iCs/>
          <w:lang w:val="en-US"/>
        </w:rPr>
        <w:t>,</w:t>
      </w:r>
    </w:p>
    <w:p w14:paraId="05ADB077" w14:textId="57BC3169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Zolotukhin</w:t>
      </w:r>
      <w:proofErr w:type="spellEnd"/>
      <w:r>
        <w:rPr>
          <w:i/>
          <w:iCs/>
          <w:lang w:val="en-US"/>
        </w:rPr>
        <w:t xml:space="preserve"> Sergey Fedorovich</w:t>
      </w:r>
      <w:r w:rsidR="009717F7" w:rsidRPr="00ED2C61">
        <w:rPr>
          <w:i/>
          <w:iCs/>
          <w:vertAlign w:val="superscript"/>
          <w:lang w:val="en-US"/>
        </w:rPr>
        <w:t>4</w:t>
      </w:r>
      <w:r w:rsidR="009717F7" w:rsidRPr="00ED2C61">
        <w:rPr>
          <w:i/>
          <w:iCs/>
          <w:lang w:val="en-US"/>
        </w:rPr>
        <w:t>,</w:t>
      </w:r>
    </w:p>
    <w:p w14:paraId="73576E5D" w14:textId="62162CD1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Kaplanova</w:t>
      </w:r>
      <w:proofErr w:type="spellEnd"/>
      <w:r>
        <w:rPr>
          <w:i/>
          <w:iCs/>
          <w:lang w:val="en-US"/>
        </w:rPr>
        <w:t xml:space="preserve"> Nina Filippovna</w:t>
      </w:r>
      <w:r w:rsidR="009717F7" w:rsidRPr="00ED2C61">
        <w:rPr>
          <w:i/>
          <w:iCs/>
          <w:vertAlign w:val="superscript"/>
          <w:lang w:val="en-US"/>
        </w:rPr>
        <w:t>4</w:t>
      </w:r>
      <w:r w:rsidR="009717F7" w:rsidRPr="00ED2C61">
        <w:rPr>
          <w:i/>
          <w:iCs/>
          <w:lang w:val="en-US"/>
        </w:rPr>
        <w:t>,</w:t>
      </w:r>
    </w:p>
    <w:p w14:paraId="7C31DB45" w14:textId="2DAE158D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Podorozhnyuk</w:t>
      </w:r>
      <w:proofErr w:type="spellEnd"/>
      <w:r>
        <w:rPr>
          <w:i/>
          <w:iCs/>
          <w:lang w:val="en-US"/>
        </w:rPr>
        <w:t xml:space="preserve"> Elena Vladimirovna</w:t>
      </w:r>
      <w:r w:rsidR="009717F7" w:rsidRPr="00ED2C61">
        <w:rPr>
          <w:i/>
          <w:iCs/>
          <w:vertAlign w:val="superscript"/>
          <w:lang w:val="en-US"/>
        </w:rPr>
        <w:t>4</w:t>
      </w:r>
      <w:r w:rsidR="009717F7" w:rsidRPr="00ED2C61">
        <w:rPr>
          <w:i/>
          <w:iCs/>
          <w:lang w:val="en-US"/>
        </w:rPr>
        <w:t>,</w:t>
      </w:r>
    </w:p>
    <w:p w14:paraId="1FB5DF14" w14:textId="2B8515F6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Goryainov</w:t>
      </w:r>
      <w:proofErr w:type="spellEnd"/>
      <w:r>
        <w:rPr>
          <w:i/>
          <w:iCs/>
          <w:lang w:val="en-US"/>
        </w:rPr>
        <w:t xml:space="preserve"> Alexander Alexandrovich</w:t>
      </w:r>
      <w:r w:rsidR="009717F7" w:rsidRPr="00ED2C61">
        <w:rPr>
          <w:i/>
          <w:iCs/>
          <w:vertAlign w:val="superscript"/>
          <w:lang w:val="en-US"/>
        </w:rPr>
        <w:t>1</w:t>
      </w:r>
      <w:r w:rsidR="009717F7" w:rsidRPr="00ED2C61">
        <w:rPr>
          <w:i/>
          <w:iCs/>
          <w:lang w:val="en-US"/>
        </w:rPr>
        <w:t>,</w:t>
      </w:r>
    </w:p>
    <w:p w14:paraId="1F3BC33B" w14:textId="0DE6C230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Kaev</w:t>
      </w:r>
      <w:proofErr w:type="spellEnd"/>
      <w:r>
        <w:rPr>
          <w:i/>
          <w:iCs/>
          <w:lang w:val="en-US"/>
        </w:rPr>
        <w:t xml:space="preserve"> Alexander Mikhailovich</w:t>
      </w:r>
      <w:r w:rsidR="009717F7" w:rsidRPr="00ED2C61">
        <w:rPr>
          <w:i/>
          <w:iCs/>
          <w:vertAlign w:val="superscript"/>
          <w:lang w:val="en-US"/>
        </w:rPr>
        <w:t>5</w:t>
      </w:r>
      <w:r w:rsidR="009717F7" w:rsidRPr="00ED2C61">
        <w:rPr>
          <w:i/>
          <w:iCs/>
          <w:lang w:val="en-US"/>
        </w:rPr>
        <w:t>,</w:t>
      </w:r>
    </w:p>
    <w:p w14:paraId="52BD746A" w14:textId="013F8644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Ignatiev</w:t>
      </w:r>
      <w:proofErr w:type="spellEnd"/>
      <w:r>
        <w:rPr>
          <w:i/>
          <w:iCs/>
          <w:lang w:val="en-US"/>
        </w:rPr>
        <w:t xml:space="preserve"> Yuri Ivanovich</w:t>
      </w:r>
      <w:r w:rsidR="00A25A86" w:rsidRPr="00ED2C61">
        <w:rPr>
          <w:i/>
          <w:iCs/>
          <w:vertAlign w:val="superscript"/>
          <w:lang w:val="en-US"/>
        </w:rPr>
        <w:t>5</w:t>
      </w:r>
      <w:r w:rsidR="009717F7" w:rsidRPr="00ED2C61">
        <w:rPr>
          <w:i/>
          <w:iCs/>
          <w:lang w:val="en-US"/>
        </w:rPr>
        <w:t>,</w:t>
      </w:r>
    </w:p>
    <w:p w14:paraId="4927F95F" w14:textId="15361D5F" w:rsidR="009717F7" w:rsidRPr="00ED2C61" w:rsidRDefault="00ED2C61" w:rsidP="00A25A86">
      <w:pPr>
        <w:ind w:firstLine="0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Khokhlov</w:t>
      </w:r>
      <w:proofErr w:type="spellEnd"/>
      <w:r>
        <w:rPr>
          <w:i/>
          <w:iCs/>
          <w:lang w:val="en-US"/>
        </w:rPr>
        <w:t xml:space="preserve"> Yuri Nikolaevich</w:t>
      </w:r>
      <w:r w:rsidR="009717F7" w:rsidRPr="00ED2C61">
        <w:rPr>
          <w:i/>
          <w:iCs/>
          <w:vertAlign w:val="superscript"/>
          <w:lang w:val="en-US"/>
        </w:rPr>
        <w:t>6</w:t>
      </w:r>
      <w:r w:rsidR="009717F7" w:rsidRPr="00ED2C61">
        <w:rPr>
          <w:i/>
          <w:iCs/>
          <w:lang w:val="en-US"/>
        </w:rPr>
        <w:t>,</w:t>
      </w:r>
    </w:p>
    <w:p w14:paraId="1A6642B2" w14:textId="60195857" w:rsidR="00A6129C" w:rsidRPr="00A6129C" w:rsidRDefault="00ED2C61" w:rsidP="00A6129C">
      <w:pPr>
        <w:ind w:firstLine="0"/>
        <w:jc w:val="center"/>
        <w:rPr>
          <w:i/>
          <w:iCs/>
          <w:vertAlign w:val="superscript"/>
          <w:lang w:val="en-US"/>
        </w:rPr>
      </w:pPr>
      <w:proofErr w:type="spellStart"/>
      <w:r>
        <w:rPr>
          <w:i/>
          <w:iCs/>
          <w:lang w:val="en-US"/>
        </w:rPr>
        <w:t>Rassadnikov</w:t>
      </w:r>
      <w:proofErr w:type="spellEnd"/>
      <w:r>
        <w:rPr>
          <w:i/>
          <w:iCs/>
          <w:lang w:val="en-US"/>
        </w:rPr>
        <w:t xml:space="preserve"> Oleg Alexeevich</w:t>
      </w:r>
      <w:r w:rsidR="009717F7" w:rsidRPr="00E8224B">
        <w:rPr>
          <w:i/>
          <w:iCs/>
          <w:vertAlign w:val="superscript"/>
          <w:lang w:val="en-US"/>
        </w:rPr>
        <w:t>1</w:t>
      </w:r>
    </w:p>
    <w:p w14:paraId="360A8F3C" w14:textId="4A70DF50" w:rsidR="009717F7" w:rsidRPr="00E8224B" w:rsidRDefault="008859BD" w:rsidP="00A25A86">
      <w:pPr>
        <w:ind w:left="142" w:hanging="142"/>
        <w:rPr>
          <w:lang w:val="en-US"/>
        </w:rPr>
      </w:pPr>
      <w:r w:rsidRPr="00E8224B">
        <w:rPr>
          <w:vertAlign w:val="superscript"/>
          <w:lang w:val="en-US"/>
        </w:rPr>
        <w:t>1</w:t>
      </w:r>
      <w:r w:rsidR="00E8224B" w:rsidRPr="00E8224B">
        <w:rPr>
          <w:lang w:val="en-US"/>
        </w:rPr>
        <w:t>Pacific Branch</w:t>
      </w:r>
      <w:r w:rsidRPr="008859BD">
        <w:rPr>
          <w:lang w:val="en-US"/>
        </w:rPr>
        <w:t xml:space="preserve"> </w:t>
      </w:r>
      <w:r w:rsidRPr="00E8224B">
        <w:rPr>
          <w:lang w:val="en-US"/>
        </w:rPr>
        <w:t>of</w:t>
      </w:r>
      <w:r w:rsidRPr="00E8224B">
        <w:rPr>
          <w:lang w:val="en-US"/>
        </w:rPr>
        <w:t xml:space="preserve"> </w:t>
      </w:r>
      <w:r w:rsidRPr="00E8224B">
        <w:rPr>
          <w:lang w:val="en-US"/>
        </w:rPr>
        <w:t>VNIRO</w:t>
      </w:r>
      <w:r w:rsidR="00E8224B" w:rsidRPr="00E8224B">
        <w:rPr>
          <w:lang w:val="en-US"/>
        </w:rPr>
        <w:t>, 690091, Vladivostok, per. Shevchenko, 4</w:t>
      </w:r>
    </w:p>
    <w:p w14:paraId="3DDB1B61" w14:textId="7CC716D9" w:rsidR="00E8224B" w:rsidRDefault="009717F7" w:rsidP="00A25A86">
      <w:pPr>
        <w:ind w:left="142" w:hanging="142"/>
        <w:rPr>
          <w:lang w:val="en-US"/>
        </w:rPr>
      </w:pPr>
      <w:r w:rsidRPr="00E8224B">
        <w:rPr>
          <w:vertAlign w:val="superscript"/>
          <w:lang w:val="en-US"/>
        </w:rPr>
        <w:t>2</w:t>
      </w:r>
      <w:r w:rsidR="00E8224B" w:rsidRPr="00E8224B">
        <w:rPr>
          <w:lang w:val="en-US"/>
        </w:rPr>
        <w:t xml:space="preserve">Kamchatka branch of VNIRO, 683600, Petropavlovsk-Kamchatsky, </w:t>
      </w:r>
      <w:proofErr w:type="spellStart"/>
      <w:r w:rsidR="00E8224B" w:rsidRPr="00E8224B">
        <w:rPr>
          <w:lang w:val="en-US"/>
        </w:rPr>
        <w:t>st.</w:t>
      </w:r>
      <w:proofErr w:type="spellEnd"/>
      <w:r w:rsidR="008859BD" w:rsidRPr="008859BD">
        <w:rPr>
          <w:lang w:val="en-US"/>
        </w:rPr>
        <w:t> </w:t>
      </w:r>
      <w:r w:rsidR="00E8224B" w:rsidRPr="008D16F9">
        <w:rPr>
          <w:lang w:val="en-US"/>
        </w:rPr>
        <w:t>Embankment, 18</w:t>
      </w:r>
    </w:p>
    <w:p w14:paraId="08265929" w14:textId="77777777" w:rsidR="00E8224B" w:rsidRDefault="009717F7" w:rsidP="00A25A86">
      <w:pPr>
        <w:ind w:left="142" w:hanging="142"/>
        <w:rPr>
          <w:lang w:val="en-US"/>
        </w:rPr>
      </w:pPr>
      <w:r w:rsidRPr="00E8224B">
        <w:rPr>
          <w:vertAlign w:val="superscript"/>
          <w:lang w:val="en-US"/>
        </w:rPr>
        <w:t>3</w:t>
      </w:r>
      <w:r w:rsidR="00E8224B" w:rsidRPr="00E8224B">
        <w:rPr>
          <w:lang w:val="en-US"/>
        </w:rPr>
        <w:t xml:space="preserve">Magadan branch of VNIRO, 685000, Magadan, </w:t>
      </w:r>
      <w:proofErr w:type="spellStart"/>
      <w:r w:rsidR="00E8224B" w:rsidRPr="00E8224B">
        <w:rPr>
          <w:lang w:val="en-US"/>
        </w:rPr>
        <w:t>st.</w:t>
      </w:r>
      <w:proofErr w:type="spellEnd"/>
      <w:r w:rsidR="00E8224B" w:rsidRPr="00E8224B">
        <w:rPr>
          <w:lang w:val="en-US"/>
        </w:rPr>
        <w:t xml:space="preserve"> </w:t>
      </w:r>
      <w:proofErr w:type="spellStart"/>
      <w:r w:rsidR="00E8224B" w:rsidRPr="008D16F9">
        <w:rPr>
          <w:lang w:val="en-US"/>
        </w:rPr>
        <w:t>Portovaya</w:t>
      </w:r>
      <w:proofErr w:type="spellEnd"/>
      <w:r w:rsidR="00E8224B" w:rsidRPr="008D16F9">
        <w:rPr>
          <w:lang w:val="en-US"/>
        </w:rPr>
        <w:t xml:space="preserve"> 36/10</w:t>
      </w:r>
    </w:p>
    <w:p w14:paraId="59844B81" w14:textId="478B9A59" w:rsidR="00E8224B" w:rsidRDefault="009717F7" w:rsidP="00A25A86">
      <w:pPr>
        <w:ind w:left="142" w:hanging="142"/>
        <w:rPr>
          <w:lang w:val="en-US"/>
        </w:rPr>
      </w:pPr>
      <w:r w:rsidRPr="00E8224B">
        <w:rPr>
          <w:vertAlign w:val="superscript"/>
          <w:lang w:val="en-US"/>
        </w:rPr>
        <w:t>4</w:t>
      </w:r>
      <w:r w:rsidR="00E8224B" w:rsidRPr="00E8224B">
        <w:rPr>
          <w:lang w:val="en-US"/>
        </w:rPr>
        <w:t xml:space="preserve">Khabarovsk branch of VNIRO, 680038, Khabarovsk, </w:t>
      </w:r>
      <w:proofErr w:type="spellStart"/>
      <w:r w:rsidR="00E8224B" w:rsidRPr="00E8224B">
        <w:rPr>
          <w:lang w:val="en-US"/>
        </w:rPr>
        <w:t>Amursky</w:t>
      </w:r>
      <w:proofErr w:type="spellEnd"/>
      <w:r w:rsidR="00E8224B" w:rsidRPr="00E8224B">
        <w:rPr>
          <w:lang w:val="en-US"/>
        </w:rPr>
        <w:t xml:space="preserve"> Boulevard, 13a</w:t>
      </w:r>
    </w:p>
    <w:p w14:paraId="6010F9CC" w14:textId="51AD289D" w:rsidR="00E8224B" w:rsidRDefault="009717F7" w:rsidP="00A25A86">
      <w:pPr>
        <w:ind w:left="142" w:hanging="142"/>
        <w:rPr>
          <w:lang w:val="en-US"/>
        </w:rPr>
      </w:pPr>
      <w:r w:rsidRPr="00E8224B">
        <w:rPr>
          <w:vertAlign w:val="superscript"/>
          <w:lang w:val="en-US"/>
        </w:rPr>
        <w:t>5</w:t>
      </w:r>
      <w:r w:rsidR="00E8224B" w:rsidRPr="00E8224B">
        <w:rPr>
          <w:lang w:val="en-US"/>
        </w:rPr>
        <w:t xml:space="preserve">Sakhalin branch of VNIRO, 693023, </w:t>
      </w:r>
      <w:proofErr w:type="spellStart"/>
      <w:r w:rsidR="00E8224B" w:rsidRPr="00E8224B">
        <w:rPr>
          <w:lang w:val="en-US"/>
        </w:rPr>
        <w:t>Yuzhno-Sakhalinsk</w:t>
      </w:r>
      <w:proofErr w:type="spellEnd"/>
      <w:r w:rsidR="00E8224B" w:rsidRPr="00E8224B">
        <w:rPr>
          <w:lang w:val="en-US"/>
        </w:rPr>
        <w:t xml:space="preserve">, </w:t>
      </w:r>
      <w:proofErr w:type="spellStart"/>
      <w:r w:rsidR="00E8224B" w:rsidRPr="00E8224B">
        <w:rPr>
          <w:lang w:val="en-US"/>
        </w:rPr>
        <w:t>st.</w:t>
      </w:r>
      <w:proofErr w:type="spellEnd"/>
      <w:r w:rsidR="00E8224B" w:rsidRPr="00E8224B">
        <w:rPr>
          <w:lang w:val="en-US"/>
        </w:rPr>
        <w:t xml:space="preserve"> Komsomolskaya, 196</w:t>
      </w:r>
    </w:p>
    <w:p w14:paraId="2491A4BF" w14:textId="7AFBF888" w:rsidR="009717F7" w:rsidRDefault="009717F7" w:rsidP="00E8224B">
      <w:pPr>
        <w:ind w:left="142" w:hanging="142"/>
        <w:rPr>
          <w:lang w:val="en-US"/>
        </w:rPr>
      </w:pPr>
      <w:r w:rsidRPr="00E8224B">
        <w:rPr>
          <w:vertAlign w:val="superscript"/>
          <w:lang w:val="en-US"/>
        </w:rPr>
        <w:t>6</w:t>
      </w:r>
      <w:r w:rsidR="00E8224B" w:rsidRPr="008D16F9">
        <w:rPr>
          <w:lang w:val="en-US"/>
        </w:rPr>
        <w:t xml:space="preserve">ChukotNIO, 689000, Anadyr, </w:t>
      </w:r>
      <w:proofErr w:type="spellStart"/>
      <w:r w:rsidR="00E8224B" w:rsidRPr="008D16F9">
        <w:rPr>
          <w:lang w:val="en-US"/>
        </w:rPr>
        <w:t>st.</w:t>
      </w:r>
      <w:proofErr w:type="spellEnd"/>
      <w:r w:rsidR="00E8224B" w:rsidRPr="008D16F9">
        <w:rPr>
          <w:lang w:val="en-US"/>
        </w:rPr>
        <w:t xml:space="preserve"> </w:t>
      </w:r>
      <w:proofErr w:type="spellStart"/>
      <w:r w:rsidR="00E8224B" w:rsidRPr="008D16F9">
        <w:rPr>
          <w:lang w:val="en-US"/>
        </w:rPr>
        <w:t>Otke</w:t>
      </w:r>
      <w:proofErr w:type="spellEnd"/>
      <w:r w:rsidR="00E8224B" w:rsidRPr="008D16F9">
        <w:rPr>
          <w:lang w:val="en-US"/>
        </w:rPr>
        <w:t>, 56</w:t>
      </w:r>
    </w:p>
    <w:p w14:paraId="3DB1467D" w14:textId="77777777" w:rsidR="00E8224B" w:rsidRPr="00E8224B" w:rsidRDefault="00E8224B" w:rsidP="00E8224B">
      <w:pPr>
        <w:ind w:left="142" w:hanging="142"/>
        <w:rPr>
          <w:lang w:val="en-US"/>
        </w:rPr>
      </w:pPr>
    </w:p>
    <w:p w14:paraId="0269E8D1" w14:textId="77777777" w:rsidR="00724CE5" w:rsidRPr="008D16F9" w:rsidRDefault="00724CE5" w:rsidP="00724CE5">
      <w:pPr>
        <w:ind w:firstLine="0"/>
        <w:rPr>
          <w:i/>
          <w:lang w:val="en-US"/>
        </w:rPr>
      </w:pPr>
    </w:p>
    <w:p w14:paraId="34153A98" w14:textId="7C051C74" w:rsidR="00724CE5" w:rsidRPr="008051D3" w:rsidRDefault="008051D3" w:rsidP="00724CE5">
      <w:pPr>
        <w:ind w:firstLine="0"/>
        <w:rPr>
          <w:i/>
          <w:lang w:val="en-US"/>
        </w:rPr>
      </w:pPr>
      <w:r>
        <w:rPr>
          <w:i/>
          <w:iCs/>
          <w:lang w:val="en-US"/>
        </w:rPr>
        <w:t>Abstract</w:t>
      </w:r>
      <w:r w:rsidR="00926069" w:rsidRPr="008051D3"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 w:rsidR="00E9450F" w:rsidRPr="008051D3"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 w:rsidR="00E9450F" w:rsidRPr="008051D3"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 w:rsidR="00E9450F" w:rsidRPr="008051D3"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abstract</w:t>
      </w:r>
      <w:proofErr w:type="spellEnd"/>
      <w:r>
        <w:rPr>
          <w:i/>
          <w:iCs/>
          <w:lang w:val="en-US"/>
        </w:rPr>
        <w:t xml:space="preserve"> </w:t>
      </w:r>
      <w:r w:rsidR="00724CE5" w:rsidRPr="008051D3">
        <w:rPr>
          <w:i/>
          <w:lang w:val="en-US"/>
        </w:rPr>
        <w:t>.</w:t>
      </w:r>
      <w:proofErr w:type="gramEnd"/>
      <w:r w:rsidR="00724CE5" w:rsidRPr="008051D3">
        <w:rPr>
          <w:i/>
          <w:lang w:val="en-US"/>
        </w:rPr>
        <w:t xml:space="preserve"> </w:t>
      </w:r>
    </w:p>
    <w:p w14:paraId="2D75BA8E" w14:textId="466BDCC8" w:rsidR="00724CE5" w:rsidRPr="008051D3" w:rsidRDefault="008051D3" w:rsidP="00724CE5">
      <w:pPr>
        <w:ind w:firstLine="0"/>
        <w:rPr>
          <w:i/>
          <w:lang w:val="en-US"/>
        </w:rPr>
      </w:pPr>
      <w:r>
        <w:rPr>
          <w:i/>
          <w:lang w:val="en-US"/>
        </w:rPr>
        <w:t>Keywords</w:t>
      </w:r>
      <w:r w:rsidR="00724CE5" w:rsidRPr="008051D3">
        <w:rPr>
          <w:i/>
          <w:lang w:val="en-US"/>
        </w:rPr>
        <w:t xml:space="preserve">: </w:t>
      </w:r>
      <w:r>
        <w:rPr>
          <w:i/>
          <w:lang w:val="en-US"/>
        </w:rPr>
        <w:t>words</w:t>
      </w:r>
      <w:r w:rsidR="00724CE5" w:rsidRPr="008051D3">
        <w:rPr>
          <w:i/>
          <w:lang w:val="en-US"/>
        </w:rPr>
        <w:t>,</w:t>
      </w:r>
      <w:r w:rsidRPr="008051D3">
        <w:rPr>
          <w:i/>
          <w:lang w:val="en-US"/>
        </w:rPr>
        <w:t xml:space="preserve"> </w:t>
      </w:r>
      <w:r>
        <w:rPr>
          <w:i/>
          <w:lang w:val="en-US"/>
        </w:rPr>
        <w:t>words</w:t>
      </w:r>
      <w:r w:rsidR="00724CE5" w:rsidRPr="008051D3">
        <w:rPr>
          <w:i/>
          <w:lang w:val="en-US"/>
        </w:rPr>
        <w:t xml:space="preserve">, </w:t>
      </w:r>
      <w:r>
        <w:rPr>
          <w:i/>
          <w:lang w:val="en-US"/>
        </w:rPr>
        <w:t>words</w:t>
      </w:r>
      <w:r w:rsidR="00A25A86" w:rsidRPr="008051D3">
        <w:rPr>
          <w:i/>
          <w:lang w:val="en-US"/>
        </w:rPr>
        <w:t xml:space="preserve">, </w:t>
      </w:r>
      <w:r>
        <w:rPr>
          <w:i/>
          <w:lang w:val="en-US"/>
        </w:rPr>
        <w:t>words</w:t>
      </w:r>
      <w:r w:rsidR="00A25A86" w:rsidRPr="008051D3">
        <w:rPr>
          <w:i/>
          <w:lang w:val="en-US"/>
        </w:rPr>
        <w:t xml:space="preserve">, </w:t>
      </w:r>
      <w:r>
        <w:rPr>
          <w:i/>
          <w:lang w:val="en-US"/>
        </w:rPr>
        <w:t>words</w:t>
      </w:r>
      <w:r w:rsidR="00A25A86" w:rsidRPr="008051D3">
        <w:rPr>
          <w:i/>
          <w:lang w:val="en-US"/>
        </w:rPr>
        <w:t xml:space="preserve">, </w:t>
      </w:r>
      <w:r>
        <w:rPr>
          <w:i/>
          <w:lang w:val="en-US"/>
        </w:rPr>
        <w:t>words</w:t>
      </w:r>
      <w:r w:rsidR="00724CE5" w:rsidRPr="008051D3">
        <w:rPr>
          <w:i/>
          <w:lang w:val="en-US"/>
        </w:rPr>
        <w:t>.</w:t>
      </w:r>
    </w:p>
    <w:p w14:paraId="1882A232" w14:textId="77777777" w:rsidR="00724CE5" w:rsidRPr="008051D3" w:rsidRDefault="00724CE5" w:rsidP="00724CE5">
      <w:pPr>
        <w:ind w:firstLine="0"/>
        <w:rPr>
          <w:lang w:val="en-US"/>
        </w:rPr>
      </w:pPr>
    </w:p>
    <w:p w14:paraId="66950C03" w14:textId="507802E8" w:rsidR="00724CE5" w:rsidRDefault="008051D3" w:rsidP="00926069"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r w:rsidRPr="008051D3">
        <w:rPr>
          <w:lang w:val="en-US"/>
        </w:rPr>
        <w:t>Article text</w:t>
      </w:r>
      <w:r w:rsidR="00724CE5" w:rsidRPr="008051D3">
        <w:rPr>
          <w:lang w:val="en-US"/>
        </w:rPr>
        <w:t xml:space="preserve">. </w:t>
      </w:r>
      <w:proofErr w:type="spellStart"/>
      <w:r w:rsidRPr="008051D3">
        <w:t>Article</w:t>
      </w:r>
      <w:proofErr w:type="spellEnd"/>
      <w:r w:rsidRPr="008051D3">
        <w:t xml:space="preserve"> </w:t>
      </w:r>
      <w:proofErr w:type="spellStart"/>
      <w:r w:rsidRPr="008051D3">
        <w:t>text</w:t>
      </w:r>
      <w:proofErr w:type="spellEnd"/>
      <w:r w:rsidR="00724CE5" w:rsidRPr="00724CE5">
        <w:t xml:space="preserve">. </w:t>
      </w:r>
      <w:proofErr w:type="spellStart"/>
      <w:r w:rsidRPr="008051D3">
        <w:t>Article</w:t>
      </w:r>
      <w:proofErr w:type="spellEnd"/>
      <w:r w:rsidRPr="008051D3">
        <w:t xml:space="preserve"> </w:t>
      </w:r>
      <w:proofErr w:type="spellStart"/>
      <w:r w:rsidRPr="008051D3">
        <w:t>text</w:t>
      </w:r>
      <w:proofErr w:type="spellEnd"/>
      <w:r w:rsidR="00724CE5" w:rsidRPr="00724CE5">
        <w:t>.</w:t>
      </w:r>
    </w:p>
    <w:p w14:paraId="3163D445" w14:textId="77777777" w:rsidR="008D16F9" w:rsidRDefault="008D16F9" w:rsidP="00926069"/>
    <w:p w14:paraId="2CF2C0DA" w14:textId="77DD48DA" w:rsidR="00E87C5C" w:rsidRDefault="008D16F9" w:rsidP="008F4DBA">
      <w:pPr>
        <w:ind w:firstLine="0"/>
        <w:jc w:val="center"/>
      </w:pPr>
      <w:proofErr w:type="spellStart"/>
      <w:r w:rsidRPr="008D16F9">
        <w:t>References</w:t>
      </w:r>
      <w:proofErr w:type="spellEnd"/>
    </w:p>
    <w:sectPr w:rsidR="00E8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4D1"/>
    <w:multiLevelType w:val="hybridMultilevel"/>
    <w:tmpl w:val="499A2A40"/>
    <w:lvl w:ilvl="0" w:tplc="4A204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D1B"/>
    <w:multiLevelType w:val="hybridMultilevel"/>
    <w:tmpl w:val="2F5E8932"/>
    <w:lvl w:ilvl="0" w:tplc="004A6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B60"/>
    <w:rsid w:val="000021CD"/>
    <w:rsid w:val="00006465"/>
    <w:rsid w:val="00026C81"/>
    <w:rsid w:val="00043C36"/>
    <w:rsid w:val="00076A25"/>
    <w:rsid w:val="00082D17"/>
    <w:rsid w:val="00096A71"/>
    <w:rsid w:val="00097481"/>
    <w:rsid w:val="000A6B60"/>
    <w:rsid w:val="000D3336"/>
    <w:rsid w:val="000E0404"/>
    <w:rsid w:val="00102767"/>
    <w:rsid w:val="001040B3"/>
    <w:rsid w:val="00105D0D"/>
    <w:rsid w:val="00120645"/>
    <w:rsid w:val="00122540"/>
    <w:rsid w:val="001528A6"/>
    <w:rsid w:val="00174FBC"/>
    <w:rsid w:val="00184A95"/>
    <w:rsid w:val="001A6C57"/>
    <w:rsid w:val="001B13FD"/>
    <w:rsid w:val="001C4721"/>
    <w:rsid w:val="00200C4E"/>
    <w:rsid w:val="00222D06"/>
    <w:rsid w:val="0029499A"/>
    <w:rsid w:val="002D63A3"/>
    <w:rsid w:val="002D76E7"/>
    <w:rsid w:val="002D7762"/>
    <w:rsid w:val="002E2B0D"/>
    <w:rsid w:val="003236BC"/>
    <w:rsid w:val="00342D98"/>
    <w:rsid w:val="00362AC1"/>
    <w:rsid w:val="003D0E87"/>
    <w:rsid w:val="003E5FB5"/>
    <w:rsid w:val="00437522"/>
    <w:rsid w:val="00450B9B"/>
    <w:rsid w:val="00461A6C"/>
    <w:rsid w:val="00480B45"/>
    <w:rsid w:val="004828A1"/>
    <w:rsid w:val="00483757"/>
    <w:rsid w:val="004C4041"/>
    <w:rsid w:val="004F3DCC"/>
    <w:rsid w:val="00513248"/>
    <w:rsid w:val="00557845"/>
    <w:rsid w:val="006004F9"/>
    <w:rsid w:val="00615B18"/>
    <w:rsid w:val="00657F16"/>
    <w:rsid w:val="006736B8"/>
    <w:rsid w:val="006A0231"/>
    <w:rsid w:val="006A084D"/>
    <w:rsid w:val="006C282A"/>
    <w:rsid w:val="006E682C"/>
    <w:rsid w:val="0070058E"/>
    <w:rsid w:val="00700D23"/>
    <w:rsid w:val="00707249"/>
    <w:rsid w:val="00724CE5"/>
    <w:rsid w:val="00732CCD"/>
    <w:rsid w:val="00783F8E"/>
    <w:rsid w:val="007D7E30"/>
    <w:rsid w:val="007F6ABC"/>
    <w:rsid w:val="008051D3"/>
    <w:rsid w:val="008107F8"/>
    <w:rsid w:val="0081353D"/>
    <w:rsid w:val="00814C1D"/>
    <w:rsid w:val="00825513"/>
    <w:rsid w:val="00841FE0"/>
    <w:rsid w:val="008523C4"/>
    <w:rsid w:val="008647F4"/>
    <w:rsid w:val="008859BD"/>
    <w:rsid w:val="0089165A"/>
    <w:rsid w:val="00892131"/>
    <w:rsid w:val="00895316"/>
    <w:rsid w:val="008B38B6"/>
    <w:rsid w:val="008D16F9"/>
    <w:rsid w:val="008D22E3"/>
    <w:rsid w:val="008E4877"/>
    <w:rsid w:val="008E6C20"/>
    <w:rsid w:val="008F4DBA"/>
    <w:rsid w:val="008F5F47"/>
    <w:rsid w:val="00903B0C"/>
    <w:rsid w:val="00905662"/>
    <w:rsid w:val="00926069"/>
    <w:rsid w:val="00931176"/>
    <w:rsid w:val="00952D82"/>
    <w:rsid w:val="009674FD"/>
    <w:rsid w:val="00967742"/>
    <w:rsid w:val="009717F7"/>
    <w:rsid w:val="00996217"/>
    <w:rsid w:val="009A32A8"/>
    <w:rsid w:val="009C54DE"/>
    <w:rsid w:val="009F419D"/>
    <w:rsid w:val="00A1335A"/>
    <w:rsid w:val="00A25A86"/>
    <w:rsid w:val="00A33E10"/>
    <w:rsid w:val="00A5695C"/>
    <w:rsid w:val="00A6129C"/>
    <w:rsid w:val="00A81B5E"/>
    <w:rsid w:val="00AD0C09"/>
    <w:rsid w:val="00AE567C"/>
    <w:rsid w:val="00AE6BB3"/>
    <w:rsid w:val="00AF5D65"/>
    <w:rsid w:val="00B02ACA"/>
    <w:rsid w:val="00B1482A"/>
    <w:rsid w:val="00B2730F"/>
    <w:rsid w:val="00B31703"/>
    <w:rsid w:val="00B40169"/>
    <w:rsid w:val="00B74CA1"/>
    <w:rsid w:val="00BE7034"/>
    <w:rsid w:val="00BF5A2C"/>
    <w:rsid w:val="00C07B17"/>
    <w:rsid w:val="00C21012"/>
    <w:rsid w:val="00C45DA2"/>
    <w:rsid w:val="00C52E52"/>
    <w:rsid w:val="00C804C8"/>
    <w:rsid w:val="00C85720"/>
    <w:rsid w:val="00C95AB6"/>
    <w:rsid w:val="00D029C6"/>
    <w:rsid w:val="00D146B7"/>
    <w:rsid w:val="00D420A3"/>
    <w:rsid w:val="00D45A43"/>
    <w:rsid w:val="00D46988"/>
    <w:rsid w:val="00D70808"/>
    <w:rsid w:val="00D75AB3"/>
    <w:rsid w:val="00DA5925"/>
    <w:rsid w:val="00DC4281"/>
    <w:rsid w:val="00E0272E"/>
    <w:rsid w:val="00E06ADC"/>
    <w:rsid w:val="00E07479"/>
    <w:rsid w:val="00E171A4"/>
    <w:rsid w:val="00E37FE3"/>
    <w:rsid w:val="00E62256"/>
    <w:rsid w:val="00E74338"/>
    <w:rsid w:val="00E8224B"/>
    <w:rsid w:val="00E87C5C"/>
    <w:rsid w:val="00E91713"/>
    <w:rsid w:val="00E9450F"/>
    <w:rsid w:val="00EB2353"/>
    <w:rsid w:val="00EB7E4F"/>
    <w:rsid w:val="00ED2C61"/>
    <w:rsid w:val="00EE7C99"/>
    <w:rsid w:val="00EF0A09"/>
    <w:rsid w:val="00F04428"/>
    <w:rsid w:val="00F078FD"/>
    <w:rsid w:val="00F210B3"/>
    <w:rsid w:val="00F65B96"/>
    <w:rsid w:val="00F86F93"/>
    <w:rsid w:val="00FA39E0"/>
    <w:rsid w:val="00FB7054"/>
    <w:rsid w:val="00FC3B6C"/>
    <w:rsid w:val="00FD38D6"/>
    <w:rsid w:val="00FD5010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D617"/>
  <w15:docId w15:val="{FB6F697C-221F-4595-AA95-FF9696C1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8FD"/>
    <w:pPr>
      <w:ind w:firstLine="709"/>
      <w:jc w:val="both"/>
    </w:pPr>
  </w:style>
  <w:style w:type="paragraph" w:styleId="3">
    <w:name w:val="heading 3"/>
    <w:basedOn w:val="a"/>
    <w:link w:val="30"/>
    <w:uiPriority w:val="9"/>
    <w:qFormat/>
    <w:rsid w:val="003236BC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B60"/>
    <w:rPr>
      <w:b/>
      <w:bCs/>
    </w:rPr>
  </w:style>
  <w:style w:type="paragraph" w:styleId="a4">
    <w:name w:val="List Paragraph"/>
    <w:basedOn w:val="a"/>
    <w:uiPriority w:val="34"/>
    <w:qFormat/>
    <w:rsid w:val="00724C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040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0404"/>
    <w:rPr>
      <w:color w:val="605E5C"/>
      <w:shd w:val="clear" w:color="auto" w:fill="E1DFDD"/>
    </w:rPr>
  </w:style>
  <w:style w:type="character" w:customStyle="1" w:styleId="mail-message-sender-email">
    <w:name w:val="mail-message-sender-email"/>
    <w:basedOn w:val="a0"/>
    <w:rsid w:val="000E0404"/>
  </w:style>
  <w:style w:type="paragraph" w:styleId="a6">
    <w:name w:val="Balloon Text"/>
    <w:basedOn w:val="a"/>
    <w:link w:val="a7"/>
    <w:uiPriority w:val="99"/>
    <w:semiHidden/>
    <w:unhideWhenUsed/>
    <w:rsid w:val="009260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06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236BC"/>
    <w:rPr>
      <w:rFonts w:eastAsia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236BC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813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pclearning.com/embed-excel-in-wor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nikovao@vniro.ru" TargetMode="External"/><Relationship Id="rId5" Type="http://schemas.openxmlformats.org/officeDocument/2006/relationships/hyperlink" Target="mailto:maznikovao@vni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2021-03-02T14:09:00Z</dcterms:created>
  <dcterms:modified xsi:type="dcterms:W3CDTF">2021-03-04T17:54:00Z</dcterms:modified>
</cp:coreProperties>
</file>